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78A9" w:rsidRPr="008978A9" w:rsidRDefault="009B13B7" w:rsidP="008978A9">
      <w:pPr>
        <w:suppressAutoHyphens/>
        <w:spacing w:before="960" w:after="0" w:line="360" w:lineRule="exact"/>
        <w:ind w:firstLine="720"/>
        <w:rPr>
          <w:rFonts w:ascii="Times New Roman" w:eastAsia="Times New Roman" w:hAnsi="Times New Roman" w:cs="Times New Roman"/>
          <w:sz w:val="28"/>
          <w:szCs w:val="28"/>
          <w:lang w:eastAsia="ru-RU"/>
        </w:rPr>
      </w:pPr>
      <w:r w:rsidRPr="008978A9">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363D39BC" wp14:editId="65DCC254">
                <wp:simplePos x="0" y="0"/>
                <wp:positionH relativeFrom="page">
                  <wp:posOffset>4583875</wp:posOffset>
                </wp:positionH>
                <wp:positionV relativeFrom="page">
                  <wp:posOffset>2268187</wp:posOffset>
                </wp:positionV>
                <wp:extent cx="2600564" cy="380010"/>
                <wp:effectExtent l="0" t="0" r="9525" b="1270"/>
                <wp:wrapNone/>
                <wp:docPr id="9" name="Надпись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564" cy="3800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482A25" w:rsidRDefault="009B13B7" w:rsidP="008978A9">
                            <w:pPr>
                              <w:pStyle w:val="a6"/>
                              <w:rPr>
                                <w:szCs w:val="28"/>
                                <w:lang w:val="ru-RU"/>
                              </w:rPr>
                            </w:pPr>
                            <w:r>
                              <w:rPr>
                                <w:szCs w:val="28"/>
                                <w:lang w:val="ru-RU"/>
                              </w:rPr>
                              <w:t>СЭД-2020-299-01-01-05.С-298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Надпись 9" o:spid="_x0000_s1026" type="#_x0000_t202" style="position:absolute;left:0;text-align:left;margin-left:360.95pt;margin-top:178.6pt;width:204.75pt;height:29.9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" filled="f" stroked="f">
                <v:textbox inset="0,0,0,0">
                  <w:txbxContent>
                    <w:p w:rsidR="00106FF8" w:rsidRPr="00482A25" w:rsidRDefault="009B13B7" w:rsidP="008978A9">
                      <w:pPr>
                        <w:pStyle w:val="a6"/>
                        <w:rPr>
                          <w:szCs w:val="28"/>
                          <w:lang w:val="ru-RU"/>
                        </w:rPr>
                      </w:pPr>
                      <w:r>
                        <w:rPr>
                          <w:szCs w:val="28"/>
                          <w:lang w:val="ru-RU"/>
                        </w:rPr>
                        <w:t>СЭД-2020-299-01-01-05.С-298</w:t>
                      </w:r>
                    </w:p>
                  </w:txbxContent>
                </v:textbox>
                <w10:wrap anchorx="page" anchory="page"/>
              </v:shape>
            </w:pict>
          </mc:Fallback>
        </mc:AlternateContent>
      </w:r>
      <w:r w:rsidR="008978A9" w:rsidRPr="008978A9">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0CC836EA" wp14:editId="77EF6687">
                <wp:simplePos x="0" y="0"/>
                <wp:positionH relativeFrom="page">
                  <wp:posOffset>935355</wp:posOffset>
                </wp:positionH>
                <wp:positionV relativeFrom="page">
                  <wp:posOffset>2915285</wp:posOffset>
                </wp:positionV>
                <wp:extent cx="2560955" cy="953135"/>
                <wp:effectExtent l="1905" t="635" r="0" b="0"/>
                <wp:wrapNone/>
                <wp:docPr id="10" name="Надпись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955" cy="953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A409F4" w:rsidP="008978A9">
                            <w:pPr>
                              <w:pStyle w:val="a3"/>
                            </w:pPr>
                            <w:fldSimple w:instr=" DOCPROPERTY  doc_summary  \* MERGEFORMAT ">
                              <w:r w:rsidR="00106FF8">
                                <w:t xml:space="preserve">Об утверждении проекта планировки и проекта межевания территории земельного участка с кадастровым номером 59:32:3960006:7391 </w:t>
                              </w:r>
                            </w:fldSimple>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10" o:spid="_x0000_s1027" type="#_x0000_t202" style="position:absolute;left:0;text-align:left;margin-left:73.65pt;margin-top:229.55pt;width:201.65pt;height:75.0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" filled="f" stroked="f">
                <v:textbox inset="0,0,0,0">
                  <w:txbxContent>
                    <w:p w:rsidR="00106FF8" w:rsidRDefault="00A409F4" w:rsidP="008978A9">
                      <w:pPr>
                        <w:pStyle w:val="a3"/>
                      </w:pPr>
                      <w:fldSimple w:instr=" DOCPROPERTY  doc_summary  \* MERGEFORMAT ">
                        <w:r w:rsidR="00106FF8">
                          <w:t xml:space="preserve">Об утверждении проекта планировки и проекта межевания территории земельного участка с кадастровым номером 59:32:3960006:7391 </w:t>
                        </w:r>
                      </w:fldSimple>
                    </w:p>
                  </w:txbxContent>
                </v:textbox>
                <w10:wrap anchorx="page" anchory="page"/>
              </v:shape>
            </w:pict>
          </mc:Fallback>
        </mc:AlternateContent>
      </w:r>
      <w:r w:rsidR="008978A9" w:rsidRPr="008978A9">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page">
                  <wp:posOffset>1550670</wp:posOffset>
                </wp:positionH>
                <wp:positionV relativeFrom="page">
                  <wp:posOffset>2268855</wp:posOffset>
                </wp:positionV>
                <wp:extent cx="1278255" cy="274320"/>
                <wp:effectExtent l="0" t="1905" r="0" b="0"/>
                <wp:wrapNone/>
                <wp:docPr id="8" name="Надпись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78255"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482A25" w:rsidRDefault="009B13B7" w:rsidP="009B13B7">
                            <w:pPr>
                              <w:pStyle w:val="a6"/>
                              <w:rPr>
                                <w:szCs w:val="28"/>
                                <w:lang w:val="ru-RU"/>
                              </w:rPr>
                            </w:pPr>
                            <w:r>
                              <w:rPr>
                                <w:szCs w:val="28"/>
                                <w:lang w:val="ru-RU"/>
                              </w:rPr>
                              <w:t>29.12.2020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Надпись 8" o:spid="_x0000_s1028" type="#_x0000_t202" style="position:absolute;left:0;text-align:left;margin-left:122.1pt;margin-top:178.65pt;width:100.65pt;height:21.6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" filled="f" stroked="f">
                <v:textbox inset="0,0,0,0">
                  <w:txbxContent>
                    <w:p w:rsidR="00106FF8" w:rsidRPr="00482A25" w:rsidRDefault="009B13B7" w:rsidP="009B13B7">
                      <w:pPr>
                        <w:pStyle w:val="a6"/>
                        <w:rPr>
                          <w:szCs w:val="28"/>
                          <w:lang w:val="ru-RU"/>
                        </w:rPr>
                      </w:pPr>
                      <w:r>
                        <w:rPr>
                          <w:szCs w:val="28"/>
                          <w:lang w:val="ru-RU"/>
                        </w:rPr>
                        <w:t>29.12.2020</w:t>
                      </w:r>
                    </w:p>
                  </w:txbxContent>
                </v:textbox>
                <w10:wrap anchorx="page" anchory="page"/>
              </v:shape>
            </w:pict>
          </mc:Fallback>
        </mc:AlternateContent>
      </w:r>
      <w:r w:rsidR="008978A9" w:rsidRPr="008978A9">
        <w:rPr>
          <w:rFonts w:ascii="Times New Roman" w:eastAsia="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page">
              <wp:posOffset>892175</wp:posOffset>
            </wp:positionH>
            <wp:positionV relativeFrom="page">
              <wp:posOffset>244475</wp:posOffset>
            </wp:positionV>
            <wp:extent cx="5673090" cy="2743200"/>
            <wp:effectExtent l="0" t="0" r="3810" b="0"/>
            <wp:wrapTopAndBottom/>
            <wp:docPr id="7" name="Рисунок 7" descr="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4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3090" cy="274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978A9" w:rsidRPr="008978A9">
        <w:rPr>
          <w:rFonts w:ascii="Times New Roman" w:eastAsia="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page">
                  <wp:posOffset>1080135</wp:posOffset>
                </wp:positionH>
                <wp:positionV relativeFrom="page">
                  <wp:posOffset>9656445</wp:posOffset>
                </wp:positionV>
                <wp:extent cx="3383280" cy="374650"/>
                <wp:effectExtent l="3810" t="0" r="3810" b="0"/>
                <wp:wrapNone/>
                <wp:docPr id="6" name="Надпись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280" cy="374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8978A9">
                            <w:pPr>
                              <w:pStyle w:val="a5"/>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Надпись 6" o:spid="_x0000_s1029" type="#_x0000_t202" style="position:absolute;left:0;text-align:left;margin-left:85.05pt;margin-top:760.35pt;width:266.4pt;height:29.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" filled="f" stroked="f">
                <v:textbox inset="0,0,0,0">
                  <w:txbxContent>
                    <w:p w:rsidR="00106FF8" w:rsidRDefault="00106FF8" w:rsidP="008978A9">
                      <w:pPr>
                        <w:pStyle w:val="a5"/>
                      </w:pPr>
                    </w:p>
                  </w:txbxContent>
                </v:textbox>
                <w10:wrap anchorx="page" anchory="page"/>
              </v:shape>
            </w:pict>
          </mc:Fallback>
        </mc:AlternateContent>
      </w:r>
    </w:p>
    <w:p w:rsidR="008978A9" w:rsidRPr="008978A9" w:rsidRDefault="008978A9" w:rsidP="009E383B">
      <w:pPr>
        <w:spacing w:before="480"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В соответствии с п. 20 ч. 1, ч. 4 ст. 14, ст. 28 Федерального закона от 06</w:t>
      </w:r>
      <w:r w:rsidR="009E383B">
        <w:rPr>
          <w:rFonts w:ascii="Times New Roman" w:eastAsia="Times New Roman" w:hAnsi="Times New Roman" w:cs="Times New Roman"/>
          <w:sz w:val="28"/>
          <w:szCs w:val="20"/>
          <w:lang w:eastAsia="ru-RU"/>
        </w:rPr>
        <w:t xml:space="preserve"> октября </w:t>
      </w:r>
      <w:r w:rsidRPr="008978A9">
        <w:rPr>
          <w:rFonts w:ascii="Times New Roman" w:eastAsia="Times New Roman" w:hAnsi="Times New Roman" w:cs="Times New Roman"/>
          <w:sz w:val="28"/>
          <w:szCs w:val="20"/>
          <w:lang w:eastAsia="ru-RU"/>
        </w:rPr>
        <w:t xml:space="preserve">2003 </w:t>
      </w:r>
      <w:r w:rsidR="009E383B">
        <w:rPr>
          <w:rFonts w:ascii="Times New Roman" w:eastAsia="Times New Roman" w:hAnsi="Times New Roman" w:cs="Times New Roman"/>
          <w:sz w:val="28"/>
          <w:szCs w:val="20"/>
          <w:lang w:eastAsia="ru-RU"/>
        </w:rPr>
        <w:t xml:space="preserve">г. </w:t>
      </w:r>
      <w:r w:rsidRPr="008978A9">
        <w:rPr>
          <w:rFonts w:ascii="Times New Roman" w:eastAsia="Times New Roman" w:hAnsi="Times New Roman" w:cs="Times New Roman"/>
          <w:sz w:val="28"/>
          <w:szCs w:val="20"/>
          <w:lang w:eastAsia="ru-RU"/>
        </w:rPr>
        <w:t>№ 131-ФЗ «Об общих принципах организации местного самоуправления в Российской Федерации», ч. 15 ст. 45, п. 2 ч. 5.1, ч.ч. 13, 14 ст. 46 Градостроительного кодекса Российской Федерации, п. 6 ч. 2 ст. 47 Устава муниципального образования «Пермский муниципальный район», заявлением председателя СНТ «Ивушка» от 16</w:t>
      </w:r>
      <w:r w:rsidR="009E383B">
        <w:rPr>
          <w:rFonts w:ascii="Times New Roman" w:eastAsia="Times New Roman" w:hAnsi="Times New Roman" w:cs="Times New Roman"/>
          <w:sz w:val="28"/>
          <w:szCs w:val="20"/>
          <w:lang w:eastAsia="ru-RU"/>
        </w:rPr>
        <w:t xml:space="preserve"> декабря </w:t>
      </w:r>
      <w:r w:rsidRPr="008978A9">
        <w:rPr>
          <w:rFonts w:ascii="Times New Roman" w:eastAsia="Times New Roman" w:hAnsi="Times New Roman" w:cs="Times New Roman"/>
          <w:sz w:val="28"/>
          <w:szCs w:val="20"/>
          <w:lang w:eastAsia="ru-RU"/>
        </w:rPr>
        <w:t xml:space="preserve">2020 </w:t>
      </w:r>
      <w:r w:rsidR="009E383B">
        <w:rPr>
          <w:rFonts w:ascii="Times New Roman" w:eastAsia="Times New Roman" w:hAnsi="Times New Roman" w:cs="Times New Roman"/>
          <w:sz w:val="28"/>
          <w:szCs w:val="20"/>
          <w:lang w:eastAsia="ru-RU"/>
        </w:rPr>
        <w:t xml:space="preserve">г. </w:t>
      </w:r>
      <w:r w:rsidRPr="008978A9">
        <w:rPr>
          <w:rFonts w:ascii="Times New Roman" w:eastAsia="Times New Roman" w:hAnsi="Times New Roman" w:cs="Times New Roman"/>
          <w:sz w:val="28"/>
          <w:szCs w:val="20"/>
          <w:lang w:eastAsia="ru-RU"/>
        </w:rPr>
        <w:t>№ 3220,</w:t>
      </w:r>
    </w:p>
    <w:p w:rsidR="008978A9" w:rsidRPr="008978A9" w:rsidRDefault="008978A9" w:rsidP="009E383B">
      <w:p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администрация Пермского муниципального района ПОСТАНОВЛЯЕТ:</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 xml:space="preserve">Утвердить </w:t>
      </w:r>
      <w:r w:rsidRPr="008978A9">
        <w:rPr>
          <w:rFonts w:ascii="Times New Roman" w:eastAsia="Times New Roman" w:hAnsi="Times New Roman" w:cs="Times New Roman"/>
          <w:sz w:val="28"/>
          <w:szCs w:val="28"/>
          <w:lang w:eastAsia="ru-RU"/>
        </w:rPr>
        <w:t xml:space="preserve">проект планировки территории земельного участка с кадастровым номером 59:32:3960006:7391, </w:t>
      </w:r>
      <w:r w:rsidRPr="008978A9">
        <w:rPr>
          <w:rFonts w:ascii="Times New Roman" w:eastAsia="Times New Roman" w:hAnsi="Times New Roman" w:cs="Times New Roman"/>
          <w:sz w:val="28"/>
          <w:szCs w:val="20"/>
          <w:lang w:eastAsia="ru-RU"/>
        </w:rPr>
        <w:t>с шифром ППТ-13/2020, являющийся приложением 1 к настоящему постановлению</w:t>
      </w:r>
      <w:r w:rsidRPr="008978A9">
        <w:rPr>
          <w:rFonts w:ascii="Times New Roman" w:eastAsia="Times New Roman" w:hAnsi="Times New Roman" w:cs="Times New Roman"/>
          <w:sz w:val="28"/>
          <w:szCs w:val="28"/>
          <w:lang w:eastAsia="ru-RU"/>
        </w:rPr>
        <w:t>.</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 xml:space="preserve"> Утвердить </w:t>
      </w:r>
      <w:r w:rsidRPr="008978A9">
        <w:rPr>
          <w:rFonts w:ascii="Times New Roman" w:eastAsia="Times New Roman" w:hAnsi="Times New Roman" w:cs="Times New Roman"/>
          <w:sz w:val="28"/>
          <w:szCs w:val="28"/>
          <w:lang w:eastAsia="ru-RU"/>
        </w:rPr>
        <w:t xml:space="preserve">проект межевания территории земельного участка с кадастровым номером 59:32:3960006:7391, </w:t>
      </w:r>
      <w:r w:rsidRPr="008978A9">
        <w:rPr>
          <w:rFonts w:ascii="Times New Roman" w:eastAsia="Times New Roman" w:hAnsi="Times New Roman" w:cs="Times New Roman"/>
          <w:sz w:val="28"/>
          <w:szCs w:val="20"/>
          <w:lang w:eastAsia="ru-RU"/>
        </w:rPr>
        <w:t>с шифром ПМТ-13/2020, являющийся приложением 2 к настоящему постановлению</w:t>
      </w:r>
      <w:r w:rsidRPr="008978A9">
        <w:rPr>
          <w:rFonts w:ascii="Times New Roman" w:eastAsia="Times New Roman" w:hAnsi="Times New Roman" w:cs="Times New Roman"/>
          <w:sz w:val="28"/>
          <w:szCs w:val="28"/>
          <w:lang w:eastAsia="ru-RU"/>
        </w:rPr>
        <w:t>.</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Управлению архитектуры и градостроительства администрации Пермского муниципального района в течение 7 дней со дня принятия настоящего постановления направить проект планировки и проект межевания территории главе Лобановского сельского поселения.</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 xml:space="preserve">Настоящее постановление опубликовать </w:t>
      </w:r>
      <w:r w:rsidRPr="008978A9">
        <w:rPr>
          <w:rFonts w:ascii="Times New Roman" w:eastAsia="Times New Roman" w:hAnsi="Times New Roman" w:cs="Times New Roman"/>
          <w:sz w:val="28"/>
          <w:szCs w:val="24"/>
          <w:lang w:eastAsia="ru-RU"/>
        </w:rPr>
        <w:t>в бюллетене муниципального образования «Пермский муниципальный район»</w:t>
      </w:r>
      <w:r w:rsidRPr="008978A9">
        <w:rPr>
          <w:rFonts w:ascii="Times New Roman" w:eastAsia="Times New Roman" w:hAnsi="Times New Roman" w:cs="Times New Roman"/>
          <w:sz w:val="28"/>
          <w:szCs w:val="20"/>
          <w:lang w:eastAsia="ru-RU"/>
        </w:rPr>
        <w:t xml:space="preserve"> и разместить на официальном сайте Пермского муниципального района </w:t>
      </w:r>
      <w:hyperlink r:id="rId9" w:history="1">
        <w:r w:rsidRPr="008978A9">
          <w:rPr>
            <w:rFonts w:ascii="Times New Roman" w:eastAsia="Times New Roman" w:hAnsi="Times New Roman" w:cs="Times New Roman"/>
            <w:sz w:val="28"/>
            <w:szCs w:val="28"/>
            <w:u w:val="single"/>
            <w:lang w:val="en-US" w:eastAsia="ru-RU"/>
          </w:rPr>
          <w:t>www</w:t>
        </w:r>
        <w:r w:rsidRPr="008978A9">
          <w:rPr>
            <w:rFonts w:ascii="Times New Roman" w:eastAsia="Times New Roman" w:hAnsi="Times New Roman" w:cs="Times New Roman"/>
            <w:sz w:val="28"/>
            <w:szCs w:val="28"/>
            <w:u w:val="single"/>
            <w:lang w:eastAsia="ru-RU"/>
          </w:rPr>
          <w:t>.</w:t>
        </w:r>
        <w:r w:rsidRPr="008978A9">
          <w:rPr>
            <w:rFonts w:ascii="Times New Roman" w:eastAsia="Times New Roman" w:hAnsi="Times New Roman" w:cs="Times New Roman"/>
            <w:sz w:val="28"/>
            <w:szCs w:val="28"/>
            <w:u w:val="single"/>
            <w:lang w:val="en-US" w:eastAsia="ru-RU"/>
          </w:rPr>
          <w:t>permraion</w:t>
        </w:r>
      </w:hyperlink>
      <w:r w:rsidRPr="008978A9">
        <w:rPr>
          <w:rFonts w:ascii="Times New Roman" w:eastAsia="Times New Roman" w:hAnsi="Times New Roman" w:cs="Times New Roman"/>
          <w:sz w:val="28"/>
          <w:szCs w:val="28"/>
          <w:u w:val="single"/>
          <w:lang w:eastAsia="ru-RU"/>
        </w:rPr>
        <w:t>.</w:t>
      </w:r>
      <w:r w:rsidRPr="008978A9">
        <w:rPr>
          <w:rFonts w:ascii="Times New Roman" w:eastAsia="Times New Roman" w:hAnsi="Times New Roman" w:cs="Times New Roman"/>
          <w:sz w:val="28"/>
          <w:szCs w:val="28"/>
          <w:u w:val="single"/>
          <w:lang w:val="en-US" w:eastAsia="ru-RU"/>
        </w:rPr>
        <w:t>ru</w:t>
      </w:r>
      <w:r w:rsidRPr="008978A9">
        <w:rPr>
          <w:rFonts w:ascii="Times New Roman" w:eastAsia="Times New Roman" w:hAnsi="Times New Roman" w:cs="Times New Roman"/>
          <w:sz w:val="28"/>
          <w:szCs w:val="20"/>
          <w:lang w:eastAsia="ru-RU"/>
        </w:rPr>
        <w:t xml:space="preserve">. </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8"/>
          <w:lang w:eastAsia="ru-RU"/>
        </w:rPr>
        <w:t>Настоящее постановление вступает в силу со дня его официального опубликования.</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t xml:space="preserve">Проект планировки и проект межевания территории </w:t>
      </w:r>
      <w:r w:rsidRPr="008978A9">
        <w:rPr>
          <w:rFonts w:ascii="Times New Roman" w:eastAsia="Times New Roman" w:hAnsi="Times New Roman" w:cs="Times New Roman"/>
          <w:sz w:val="28"/>
          <w:szCs w:val="28"/>
          <w:lang w:eastAsia="ru-RU"/>
        </w:rPr>
        <w:t>разместить</w:t>
      </w:r>
      <w:r w:rsidRPr="008978A9">
        <w:rPr>
          <w:rFonts w:ascii="Times New Roman" w:eastAsia="Times New Roman" w:hAnsi="Times New Roman" w:cs="Times New Roman"/>
          <w:sz w:val="28"/>
          <w:szCs w:val="20"/>
          <w:lang w:eastAsia="ru-RU"/>
        </w:rPr>
        <w:t xml:space="preserve"> на официальном сайте Пермского муниципального района </w:t>
      </w:r>
      <w:hyperlink r:id="rId10" w:history="1">
        <w:r w:rsidRPr="008978A9">
          <w:rPr>
            <w:rFonts w:ascii="Times New Roman" w:eastAsia="Times New Roman" w:hAnsi="Times New Roman" w:cs="Times New Roman"/>
            <w:color w:val="000000"/>
            <w:sz w:val="28"/>
            <w:szCs w:val="28"/>
            <w:u w:val="single"/>
            <w:lang w:val="en-US" w:eastAsia="ru-RU"/>
          </w:rPr>
          <w:t>www</w:t>
        </w:r>
        <w:r w:rsidRPr="008978A9">
          <w:rPr>
            <w:rFonts w:ascii="Times New Roman" w:eastAsia="Times New Roman" w:hAnsi="Times New Roman" w:cs="Times New Roman"/>
            <w:color w:val="000000"/>
            <w:sz w:val="28"/>
            <w:szCs w:val="28"/>
            <w:u w:val="single"/>
            <w:lang w:eastAsia="ru-RU"/>
          </w:rPr>
          <w:t>.</w:t>
        </w:r>
        <w:r w:rsidRPr="008978A9">
          <w:rPr>
            <w:rFonts w:ascii="Times New Roman" w:eastAsia="Times New Roman" w:hAnsi="Times New Roman" w:cs="Times New Roman"/>
            <w:color w:val="000000"/>
            <w:sz w:val="28"/>
            <w:szCs w:val="28"/>
            <w:u w:val="single"/>
            <w:lang w:val="en-US" w:eastAsia="ru-RU"/>
          </w:rPr>
          <w:t>permraion</w:t>
        </w:r>
        <w:r w:rsidRPr="008978A9">
          <w:rPr>
            <w:rFonts w:ascii="Times New Roman" w:eastAsia="Times New Roman" w:hAnsi="Times New Roman" w:cs="Times New Roman"/>
            <w:color w:val="000000"/>
            <w:sz w:val="28"/>
            <w:szCs w:val="28"/>
            <w:u w:val="single"/>
            <w:lang w:eastAsia="ru-RU"/>
          </w:rPr>
          <w:t>.</w:t>
        </w:r>
        <w:r w:rsidRPr="008978A9">
          <w:rPr>
            <w:rFonts w:ascii="Times New Roman" w:eastAsia="Times New Roman" w:hAnsi="Times New Roman" w:cs="Times New Roman"/>
            <w:color w:val="000000"/>
            <w:sz w:val="28"/>
            <w:szCs w:val="28"/>
            <w:u w:val="single"/>
            <w:lang w:val="en-US" w:eastAsia="ru-RU"/>
          </w:rPr>
          <w:t>ru</w:t>
        </w:r>
      </w:hyperlink>
      <w:r w:rsidRPr="008978A9">
        <w:rPr>
          <w:rFonts w:ascii="Times New Roman" w:eastAsia="Times New Roman" w:hAnsi="Times New Roman" w:cs="Times New Roman"/>
          <w:color w:val="000000"/>
          <w:sz w:val="28"/>
          <w:szCs w:val="28"/>
          <w:lang w:eastAsia="ru-RU"/>
        </w:rPr>
        <w:t>.</w:t>
      </w:r>
    </w:p>
    <w:p w:rsidR="008978A9" w:rsidRPr="008978A9" w:rsidRDefault="008978A9" w:rsidP="009E383B">
      <w:pPr>
        <w:numPr>
          <w:ilvl w:val="0"/>
          <w:numId w:val="1"/>
        </w:numPr>
        <w:spacing w:after="0" w:line="360" w:lineRule="exact"/>
        <w:ind w:left="-284" w:firstLine="709"/>
        <w:jc w:val="both"/>
        <w:rPr>
          <w:rFonts w:ascii="Times New Roman" w:eastAsia="Times New Roman" w:hAnsi="Times New Roman" w:cs="Times New Roman"/>
          <w:sz w:val="28"/>
          <w:szCs w:val="20"/>
          <w:lang w:eastAsia="ru-RU"/>
        </w:rPr>
      </w:pPr>
      <w:r w:rsidRPr="008978A9">
        <w:rPr>
          <w:rFonts w:ascii="Times New Roman" w:eastAsia="Times New Roman" w:hAnsi="Times New Roman" w:cs="Times New Roman"/>
          <w:sz w:val="28"/>
          <w:szCs w:val="20"/>
          <w:lang w:eastAsia="ru-RU"/>
        </w:rPr>
        <w:lastRenderedPageBreak/>
        <w:t xml:space="preserve">Контроль </w:t>
      </w:r>
      <w:r w:rsidR="009E383B">
        <w:rPr>
          <w:rFonts w:ascii="Times New Roman" w:eastAsia="Times New Roman" w:hAnsi="Times New Roman" w:cs="Times New Roman"/>
          <w:sz w:val="28"/>
          <w:szCs w:val="20"/>
          <w:lang w:eastAsia="ru-RU"/>
        </w:rPr>
        <w:t xml:space="preserve">за </w:t>
      </w:r>
      <w:r w:rsidRPr="008978A9">
        <w:rPr>
          <w:rFonts w:ascii="Times New Roman" w:eastAsia="Times New Roman" w:hAnsi="Times New Roman" w:cs="Times New Roman"/>
          <w:sz w:val="28"/>
          <w:szCs w:val="20"/>
          <w:lang w:eastAsia="ru-RU"/>
        </w:rPr>
        <w:t>исполнени</w:t>
      </w:r>
      <w:r w:rsidR="009E383B">
        <w:rPr>
          <w:rFonts w:ascii="Times New Roman" w:eastAsia="Times New Roman" w:hAnsi="Times New Roman" w:cs="Times New Roman"/>
          <w:sz w:val="28"/>
          <w:szCs w:val="20"/>
          <w:lang w:eastAsia="ru-RU"/>
        </w:rPr>
        <w:t>ем</w:t>
      </w:r>
      <w:r w:rsidRPr="008978A9">
        <w:rPr>
          <w:rFonts w:ascii="Times New Roman" w:eastAsia="Times New Roman" w:hAnsi="Times New Roman" w:cs="Times New Roman"/>
          <w:sz w:val="28"/>
          <w:szCs w:val="20"/>
          <w:lang w:eastAsia="ru-RU"/>
        </w:rPr>
        <w:t xml:space="preserve"> настоящего постановления возложить на начальника управления архитектуры и градостроительства администрации Пермского муниципального района, главного архитектора.</w:t>
      </w:r>
    </w:p>
    <w:p w:rsidR="008978A9" w:rsidRPr="008978A9" w:rsidRDefault="008978A9" w:rsidP="009E383B">
      <w:pPr>
        <w:tabs>
          <w:tab w:val="left" w:pos="284"/>
          <w:tab w:val="left" w:pos="567"/>
        </w:tabs>
        <w:spacing w:after="0" w:line="1440" w:lineRule="exact"/>
        <w:ind w:left="-284"/>
        <w:rPr>
          <w:rFonts w:ascii="Times New Roman" w:eastAsia="Times New Roman" w:hAnsi="Times New Roman" w:cs="Times New Roman"/>
          <w:sz w:val="28"/>
          <w:szCs w:val="28"/>
          <w:lang w:eastAsia="ru-RU"/>
        </w:rPr>
      </w:pPr>
      <w:r w:rsidRPr="008978A9">
        <w:rPr>
          <w:rFonts w:ascii="Times New Roman" w:eastAsia="Times New Roman" w:hAnsi="Times New Roman" w:cs="Times New Roman"/>
          <w:sz w:val="28"/>
          <w:szCs w:val="28"/>
          <w:lang w:eastAsia="ru-RU"/>
        </w:rPr>
        <w:t xml:space="preserve">И.п. главы муниципального района             </w:t>
      </w:r>
      <w:r>
        <w:rPr>
          <w:rFonts w:ascii="Times New Roman" w:eastAsia="Times New Roman" w:hAnsi="Times New Roman" w:cs="Times New Roman"/>
          <w:sz w:val="28"/>
          <w:szCs w:val="28"/>
          <w:lang w:eastAsia="ru-RU"/>
        </w:rPr>
        <w:t xml:space="preserve">          </w:t>
      </w:r>
      <w:r w:rsidRPr="008978A9">
        <w:rPr>
          <w:rFonts w:ascii="Times New Roman" w:eastAsia="Times New Roman" w:hAnsi="Times New Roman" w:cs="Times New Roman"/>
          <w:sz w:val="28"/>
          <w:szCs w:val="28"/>
          <w:lang w:eastAsia="ru-RU"/>
        </w:rPr>
        <w:t xml:space="preserve">                </w:t>
      </w:r>
      <w:r w:rsidR="00106FF8">
        <w:rPr>
          <w:rFonts w:ascii="Times New Roman" w:eastAsia="Times New Roman" w:hAnsi="Times New Roman" w:cs="Times New Roman"/>
          <w:sz w:val="28"/>
          <w:szCs w:val="28"/>
          <w:lang w:eastAsia="ru-RU"/>
        </w:rPr>
        <w:t xml:space="preserve">        </w:t>
      </w:r>
      <w:r w:rsidRPr="008978A9">
        <w:rPr>
          <w:rFonts w:ascii="Times New Roman" w:eastAsia="Times New Roman" w:hAnsi="Times New Roman" w:cs="Times New Roman"/>
          <w:sz w:val="28"/>
          <w:szCs w:val="28"/>
          <w:lang w:eastAsia="ru-RU"/>
        </w:rPr>
        <w:t xml:space="preserve">   </w:t>
      </w:r>
      <w:r w:rsidR="009E383B">
        <w:rPr>
          <w:rFonts w:ascii="Times New Roman" w:eastAsia="Times New Roman" w:hAnsi="Times New Roman" w:cs="Times New Roman"/>
          <w:sz w:val="28"/>
          <w:szCs w:val="28"/>
          <w:lang w:eastAsia="ru-RU"/>
        </w:rPr>
        <w:t xml:space="preserve">    </w:t>
      </w:r>
      <w:r w:rsidRPr="008978A9">
        <w:rPr>
          <w:rFonts w:ascii="Times New Roman" w:eastAsia="Times New Roman" w:hAnsi="Times New Roman" w:cs="Times New Roman"/>
          <w:sz w:val="28"/>
          <w:szCs w:val="28"/>
          <w:lang w:eastAsia="ru-RU"/>
        </w:rPr>
        <w:t>В.П. Ваганов</w:t>
      </w:r>
    </w:p>
    <w:p w:rsidR="00106FF8" w:rsidRDefault="00106FF8" w:rsidP="00106FF8">
      <w:pPr>
        <w:ind w:left="-284" w:firstLine="709"/>
      </w:pPr>
    </w:p>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Default="00106FF8" w:rsidP="00106FF8"/>
    <w:p w:rsidR="005332D1" w:rsidRDefault="00106FF8" w:rsidP="00106FF8">
      <w:pPr>
        <w:tabs>
          <w:tab w:val="left" w:pos="3015"/>
        </w:tabs>
      </w:pPr>
      <w:r>
        <w:tab/>
      </w:r>
    </w:p>
    <w:p w:rsidR="00106FF8" w:rsidRDefault="00106FF8" w:rsidP="00106FF8">
      <w:pPr>
        <w:tabs>
          <w:tab w:val="left" w:pos="3015"/>
        </w:tabs>
      </w:pPr>
    </w:p>
    <w:p w:rsidR="00106FF8" w:rsidRDefault="00106FF8" w:rsidP="00106FF8">
      <w:pPr>
        <w:tabs>
          <w:tab w:val="left" w:pos="3015"/>
        </w:tabs>
      </w:pPr>
    </w:p>
    <w:sdt>
      <w:sdtPr>
        <w:id w:val="1723290"/>
        <w:docPartObj>
          <w:docPartGallery w:val="Cover Pages"/>
          <w:docPartUnique/>
        </w:docPartObj>
      </w:sdtPr>
      <w:sdtEndPr/>
      <w:sdtContent>
        <w:p w:rsidR="00106FF8" w:rsidRDefault="0069017E" w:rsidP="00106FF8">
          <w:pPr>
            <w:autoSpaceDE w:val="0"/>
            <w:autoSpaceDN w:val="0"/>
            <w:adjustRightInd w:val="0"/>
            <w:spacing w:after="0" w:line="360" w:lineRule="exact"/>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67456" behindDoc="0" locked="0" layoutInCell="1" allowOverlap="1">
                    <wp:simplePos x="0" y="0"/>
                    <wp:positionH relativeFrom="column">
                      <wp:posOffset>-658716</wp:posOffset>
                    </wp:positionH>
                    <wp:positionV relativeFrom="paragraph">
                      <wp:posOffset>-282768</wp:posOffset>
                    </wp:positionV>
                    <wp:extent cx="6556375" cy="1089328"/>
                    <wp:effectExtent l="0" t="0" r="0" b="0"/>
                    <wp:wrapNone/>
                    <wp:docPr id="3" name="Прямоугольная выноска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56375" cy="1089328"/>
                            </a:xfrm>
                            <a:prstGeom prst="wedgeRectCallout">
                              <a:avLst>
                                <a:gd name="adj1" fmla="val -17264"/>
                                <a:gd name="adj2" fmla="val 4890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Приложение 1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к постановлению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администрации Пермского муниципального района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от </w:t>
                                </w:r>
                                <w:r w:rsidR="009B13B7">
                                  <w:rPr>
                                    <w:rFonts w:ascii="Times New Roman" w:hAnsi="Times New Roman" w:cs="Times New Roman"/>
                                    <w:sz w:val="28"/>
                                    <w:szCs w:val="28"/>
                                  </w:rPr>
                                  <w:t xml:space="preserve">29.12.2020 </w:t>
                                </w:r>
                                <w:r w:rsidRPr="00106FF8">
                                  <w:rPr>
                                    <w:rFonts w:ascii="Times New Roman" w:hAnsi="Times New Roman" w:cs="Times New Roman"/>
                                    <w:sz w:val="28"/>
                                    <w:szCs w:val="28"/>
                                  </w:rPr>
                                  <w:t>№</w:t>
                                </w:r>
                                <w:r w:rsidR="009B13B7">
                                  <w:rPr>
                                    <w:rFonts w:ascii="Times New Roman" w:hAnsi="Times New Roman" w:cs="Times New Roman"/>
                                    <w:sz w:val="28"/>
                                    <w:szCs w:val="28"/>
                                  </w:rPr>
                                  <w:t xml:space="preserve"> </w:t>
                                </w:r>
                                <w:r w:rsidRPr="00106FF8">
                                  <w:rPr>
                                    <w:rFonts w:ascii="Times New Roman" w:hAnsi="Times New Roman" w:cs="Times New Roman"/>
                                    <w:sz w:val="28"/>
                                    <w:szCs w:val="28"/>
                                  </w:rPr>
                                  <w:t xml:space="preserve"> </w:t>
                                </w:r>
                                <w:r w:rsidR="009B13B7">
                                  <w:rPr>
                                    <w:rFonts w:ascii="Times New Roman" w:hAnsi="Times New Roman" w:cs="Times New Roman"/>
                                    <w:sz w:val="28"/>
                                    <w:szCs w:val="28"/>
                                  </w:rPr>
                                  <w:t xml:space="preserve">СЭД-2020-299-01-01-05.С-298 </w:t>
                                </w:r>
                                <w:r w:rsidRPr="00106FF8">
                                  <w:rPr>
                                    <w:rFonts w:ascii="Times New Roman" w:hAnsi="Times New Roman" w:cs="Times New Roman"/>
                                    <w:sz w:val="28"/>
                                    <w:szCs w:val="28"/>
                                  </w:rPr>
                                  <w:t>__________________</w:t>
                                </w:r>
                              </w:p>
                              <w:p w:rsidR="00106FF8" w:rsidRPr="00106FF8" w:rsidRDefault="00106FF8" w:rsidP="00106FF8">
                                <w:pPr>
                                  <w:spacing w:after="0" w:line="240" w:lineRule="exact"/>
                                  <w:ind w:firstLine="426"/>
                                  <w:rPr>
                                    <w:rFonts w:ascii="Times New Roman" w:hAnsi="Times New Roman" w:cs="Times New Roman"/>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Прямоугольная выноска 3" o:spid="_x0000_s1030" type="#_x0000_t61" style="position:absolute;left:0;text-align:left;margin-left:-51.85pt;margin-top:-22.25pt;width:516.25pt;height:85.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" adj="7071,21364" filled="f" stroked="f">
                    <v:textbox>
                      <w:txbxContent>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Приложение 1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к постановлению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администрации Пермского муниципального района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от </w:t>
                          </w:r>
                          <w:r w:rsidR="009B13B7">
                            <w:rPr>
                              <w:rFonts w:ascii="Times New Roman" w:hAnsi="Times New Roman" w:cs="Times New Roman"/>
                              <w:sz w:val="28"/>
                              <w:szCs w:val="28"/>
                            </w:rPr>
                            <w:t xml:space="preserve">29.12.2020 </w:t>
                          </w:r>
                          <w:r w:rsidRPr="00106FF8">
                            <w:rPr>
                              <w:rFonts w:ascii="Times New Roman" w:hAnsi="Times New Roman" w:cs="Times New Roman"/>
                              <w:sz w:val="28"/>
                              <w:szCs w:val="28"/>
                            </w:rPr>
                            <w:t>№</w:t>
                          </w:r>
                          <w:r w:rsidR="009B13B7">
                            <w:rPr>
                              <w:rFonts w:ascii="Times New Roman" w:hAnsi="Times New Roman" w:cs="Times New Roman"/>
                              <w:sz w:val="28"/>
                              <w:szCs w:val="28"/>
                            </w:rPr>
                            <w:t xml:space="preserve"> </w:t>
                          </w:r>
                          <w:r w:rsidRPr="00106FF8">
                            <w:rPr>
                              <w:rFonts w:ascii="Times New Roman" w:hAnsi="Times New Roman" w:cs="Times New Roman"/>
                              <w:sz w:val="28"/>
                              <w:szCs w:val="28"/>
                            </w:rPr>
                            <w:t xml:space="preserve"> </w:t>
                          </w:r>
                          <w:r w:rsidR="009B13B7">
                            <w:rPr>
                              <w:rFonts w:ascii="Times New Roman" w:hAnsi="Times New Roman" w:cs="Times New Roman"/>
                              <w:sz w:val="28"/>
                              <w:szCs w:val="28"/>
                            </w:rPr>
                            <w:t xml:space="preserve">СЭД-2020-299-01-01-05.С-298 </w:t>
                          </w:r>
                          <w:r w:rsidRPr="00106FF8">
                            <w:rPr>
                              <w:rFonts w:ascii="Times New Roman" w:hAnsi="Times New Roman" w:cs="Times New Roman"/>
                              <w:sz w:val="28"/>
                              <w:szCs w:val="28"/>
                            </w:rPr>
                            <w:t>__________________</w:t>
                          </w:r>
                        </w:p>
                        <w:p w:rsidR="00106FF8" w:rsidRPr="00106FF8" w:rsidRDefault="00106FF8" w:rsidP="00106FF8">
                          <w:pPr>
                            <w:spacing w:after="0" w:line="240" w:lineRule="exact"/>
                            <w:ind w:firstLine="426"/>
                            <w:rPr>
                              <w:rFonts w:ascii="Times New Roman" w:hAnsi="Times New Roman" w:cs="Times New Roman"/>
                            </w:rPr>
                          </w:pPr>
                        </w:p>
                      </w:txbxContent>
                    </v:textbox>
                  </v:shape>
                </w:pict>
              </mc:Fallback>
            </mc:AlternateContent>
          </w:r>
          <w:r w:rsidR="00106FF8">
            <w:rPr>
              <w:noProof/>
              <w:lang w:eastAsia="ru-RU"/>
            </w:rPr>
            <mc:AlternateContent>
              <mc:Choice Requires="wpg">
                <w:drawing>
                  <wp:anchor distT="0" distB="0" distL="114300" distR="114300" simplePos="0" relativeHeight="251665408" behindDoc="0" locked="0" layoutInCell="0" allowOverlap="1">
                    <wp:simplePos x="0" y="0"/>
                    <wp:positionH relativeFrom="page">
                      <wp:posOffset>381000</wp:posOffset>
                    </wp:positionH>
                    <wp:positionV relativeFrom="page">
                      <wp:posOffset>409575</wp:posOffset>
                    </wp:positionV>
                    <wp:extent cx="6772275" cy="9906000"/>
                    <wp:effectExtent l="9525" t="9525" r="9525" b="9525"/>
                    <wp:wrapNone/>
                    <wp:docPr id="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2275" cy="9906000"/>
                              <a:chOff x="316" y="406"/>
                              <a:chExt cx="11608" cy="15028"/>
                            </a:xfrm>
                          </wpg:grpSpPr>
                          <wpg:grpSp>
                            <wpg:cNvPr id="5" name="Group 3"/>
                            <wpg:cNvGrpSpPr>
                              <a:grpSpLocks/>
                            </wpg:cNvGrpSpPr>
                            <wpg:grpSpPr bwMode="auto">
                              <a:xfrm>
                                <a:off x="316" y="406"/>
                                <a:ext cx="11608" cy="15028"/>
                                <a:chOff x="321" y="406"/>
                                <a:chExt cx="11600" cy="15025"/>
                              </a:xfrm>
                            </wpg:grpSpPr>
                            <wps:wsp>
                              <wps:cNvPr id="11" name="Rectangle 4"/>
                              <wps:cNvSpPr>
                                <a:spLocks noChangeArrowheads="1"/>
                              </wps:cNvSpPr>
                              <wps:spPr bwMode="auto">
                                <a:xfrm>
                                  <a:off x="339" y="406"/>
                                  <a:ext cx="11582" cy="15025"/>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2" name="Rectangle 5"/>
                              <wps:cNvSpPr>
                                <a:spLocks noChangeArrowheads="1"/>
                              </wps:cNvSpPr>
                              <wps:spPr bwMode="auto">
                                <a:xfrm>
                                  <a:off x="3446" y="406"/>
                                  <a:ext cx="8475" cy="15025"/>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69017E" w:rsidP="00106FF8">
                                    <w:pPr>
                                      <w:pStyle w:val="a9"/>
                                      <w:rPr>
                                        <w:color w:val="FFFFFF" w:themeColor="background1"/>
                                      </w:rPr>
                                    </w:pPr>
                                    <w:r w:rsidRPr="0069017E">
                                      <w:rPr>
                                        <w:noProof/>
                                        <w:color w:val="FFFFFF" w:themeColor="background1"/>
                                        <w:lang w:eastAsia="ru-RU"/>
                                      </w:rPr>
                                      <w:drawing>
                                        <wp:inline distT="0" distB="0" distL="0" distR="0">
                                          <wp:extent cx="4249420" cy="131450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49420" cy="1314509"/>
                                                  </a:xfrm>
                                                  <a:prstGeom prst="rect">
                                                    <a:avLst/>
                                                  </a:prstGeom>
                                                  <a:noFill/>
                                                  <a:ln>
                                                    <a:noFill/>
                                                  </a:ln>
                                                </pic:spPr>
                                              </pic:pic>
                                            </a:graphicData>
                                          </a:graphic>
                                        </wp:inline>
                                      </w:drawing>
                                    </w:r>
                                  </w:p>
                                </w:txbxContent>
                              </wps:txbx>
                              <wps:bodyPr rot="0" vert="horz" wrap="square" lIns="228600" tIns="1371600" rIns="457200" bIns="45720" anchor="t" anchorCtr="0" upright="1">
                                <a:noAutofit/>
                              </wps:bodyPr>
                            </wps:wsp>
                            <wpg:grpSp>
                              <wpg:cNvPr id="13" name="Group 6"/>
                              <wpg:cNvGrpSpPr>
                                <a:grpSpLocks/>
                              </wpg:cNvGrpSpPr>
                              <wpg:grpSpPr bwMode="auto">
                                <a:xfrm>
                                  <a:off x="321" y="3424"/>
                                  <a:ext cx="3125" cy="6069"/>
                                  <a:chOff x="654" y="3599"/>
                                  <a:chExt cx="2880" cy="5760"/>
                                </a:xfrm>
                              </wpg:grpSpPr>
                              <wps:wsp>
                                <wps:cNvPr id="14" name="Rectangle 7"/>
                                <wps:cNvSpPr>
                                  <a:spLocks noChangeArrowheads="1"/>
                                </wps:cNvSpPr>
                                <wps:spPr bwMode="auto">
                                  <a:xfrm flipH="1">
                                    <a:off x="2094" y="6479"/>
                                    <a:ext cx="1440" cy="1440"/>
                                  </a:xfrm>
                                  <a:prstGeom prst="rect">
                                    <a:avLst/>
                                  </a:prstGeom>
                                  <a:gradFill rotWithShape="0">
                                    <a:gsLst>
                                      <a:gs pos="0">
                                        <a:srgbClr val="9EB9DA">
                                          <a:gamma/>
                                          <a:tint val="20000"/>
                                          <a:invGamma/>
                                        </a:srgbClr>
                                      </a:gs>
                                      <a:gs pos="100000">
                                        <a:srgbClr val="9EB9DA">
                                          <a:alpha val="8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5" name="Rectangle 8"/>
                                <wps:cNvSpPr>
                                  <a:spLocks noChangeArrowheads="1"/>
                                </wps:cNvSpPr>
                                <wps:spPr bwMode="auto">
                                  <a:xfrm flipH="1">
                                    <a:off x="2094" y="503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6" name="Rectangle 9"/>
                                <wps:cNvSpPr>
                                  <a:spLocks noChangeArrowheads="1"/>
                                </wps:cNvSpPr>
                                <wps:spPr bwMode="auto">
                                  <a:xfrm flipH="1">
                                    <a:off x="654" y="5039"/>
                                    <a:ext cx="1440" cy="1440"/>
                                  </a:xfrm>
                                  <a:prstGeom prst="rect">
                                    <a:avLst/>
                                  </a:prstGeom>
                                  <a:gradFill rotWithShape="0">
                                    <a:gsLst>
                                      <a:gs pos="0">
                                        <a:srgbClr val="9EB9DA">
                                          <a:gamma/>
                                          <a:tint val="20000"/>
                                          <a:invGamma/>
                                        </a:srgbClr>
                                      </a:gs>
                                      <a:gs pos="100000">
                                        <a:srgbClr val="9EB9DA">
                                          <a:alpha val="8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7" name="Rectangle 10"/>
                                <wps:cNvSpPr>
                                  <a:spLocks noChangeArrowheads="1"/>
                                </wps:cNvSpPr>
                                <wps:spPr bwMode="auto">
                                  <a:xfrm flipH="1">
                                    <a:off x="654" y="359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8" name="Rectangle 11"/>
                                <wps:cNvSpPr>
                                  <a:spLocks noChangeArrowheads="1"/>
                                </wps:cNvSpPr>
                                <wps:spPr bwMode="auto">
                                  <a:xfrm flipH="1">
                                    <a:off x="654" y="647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9" name="Rectangle 12"/>
                                <wps:cNvSpPr>
                                  <a:spLocks noChangeArrowheads="1"/>
                                </wps:cNvSpPr>
                                <wps:spPr bwMode="auto">
                                  <a:xfrm flipH="1">
                                    <a:off x="2094" y="791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20" name="Rectangle 13"/>
                              <wps:cNvSpPr>
                                <a:spLocks noChangeArrowheads="1"/>
                              </wps:cNvSpPr>
                              <wps:spPr bwMode="auto">
                                <a:xfrm flipH="1">
                                  <a:off x="2690" y="406"/>
                                  <a:ext cx="1563" cy="1518"/>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106FF8" w:rsidP="00106FF8">
                                    <w:pPr>
                                      <w:jc w:val="center"/>
                                      <w:rPr>
                                        <w:color w:val="FFFFFF" w:themeColor="background1"/>
                                        <w:sz w:val="48"/>
                                        <w:szCs w:val="52"/>
                                      </w:rPr>
                                    </w:pPr>
                                  </w:p>
                                </w:txbxContent>
                              </wps:txbx>
                              <wps:bodyPr rot="0" vert="horz" wrap="square" lIns="91440" tIns="45720" rIns="91440" bIns="45720" anchor="b" anchorCtr="0" upright="1">
                                <a:noAutofit/>
                              </wps:bodyPr>
                            </wps:wsp>
                          </wpg:grpSp>
                          <wpg:grpSp>
                            <wpg:cNvPr id="21" name="Group 14"/>
                            <wpg:cNvGrpSpPr>
                              <a:grpSpLocks/>
                            </wpg:cNvGrpSpPr>
                            <wpg:grpSpPr bwMode="auto">
                              <a:xfrm>
                                <a:off x="3446" y="13758"/>
                                <a:ext cx="8169" cy="1382"/>
                                <a:chOff x="3446" y="13758"/>
                                <a:chExt cx="8169" cy="1382"/>
                              </a:xfrm>
                            </wpg:grpSpPr>
                            <wpg:grpSp>
                              <wpg:cNvPr id="22" name="Group 15"/>
                              <wpg:cNvGrpSpPr>
                                <a:grpSpLocks/>
                              </wpg:cNvGrpSpPr>
                              <wpg:grpSpPr bwMode="auto">
                                <a:xfrm flipH="1" flipV="1">
                                  <a:off x="10833" y="14380"/>
                                  <a:ext cx="782" cy="760"/>
                                  <a:chOff x="8754" y="11945"/>
                                  <a:chExt cx="2880" cy="2859"/>
                                </a:xfrm>
                              </wpg:grpSpPr>
                              <wps:wsp>
                                <wps:cNvPr id="23" name="Rectangle 16"/>
                                <wps:cNvSpPr>
                                  <a:spLocks noChangeArrowheads="1"/>
                                </wps:cNvSpPr>
                                <wps:spPr bwMode="auto">
                                  <a:xfrm flipH="1">
                                    <a:off x="10194" y="11945"/>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4" name="Rectangle 17"/>
                                <wps:cNvSpPr>
                                  <a:spLocks noChangeArrowheads="1"/>
                                </wps:cNvSpPr>
                                <wps:spPr bwMode="auto">
                                  <a:xfrm flipH="1">
                                    <a:off x="10194" y="13364"/>
                                    <a:ext cx="1440" cy="1440"/>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25" name="Rectangle 18"/>
                                <wps:cNvSpPr>
                                  <a:spLocks noChangeArrowheads="1"/>
                                </wps:cNvSpPr>
                                <wps:spPr bwMode="auto">
                                  <a:xfrm flipH="1">
                                    <a:off x="8754" y="13364"/>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26" name="Rectangle 19"/>
                              <wps:cNvSpPr>
                                <a:spLocks noChangeArrowheads="1"/>
                              </wps:cNvSpPr>
                              <wps:spPr bwMode="auto">
                                <a:xfrm>
                                  <a:off x="3446" y="13758"/>
                                  <a:ext cx="7105" cy="1382"/>
                                </a:xfrm>
                                <a:prstGeom prst="rect">
                                  <a:avLst/>
                                </a:prstGeom>
                                <a:gradFill rotWithShape="0">
                                  <a:gsLst>
                                    <a:gs pos="0">
                                      <a:srgbClr val="9EB9DA">
                                        <a:gamma/>
                                        <a:tint val="20000"/>
                                        <a:invGamma/>
                                      </a:srgbClr>
                                    </a:gs>
                                    <a:gs pos="100000">
                                      <a:srgbClr val="9EB9DA">
                                        <a:alpha val="80000"/>
                                      </a:srgbClr>
                                    </a:gs>
                                  </a:gsLst>
                                  <a:lin ang="2700000" scaled="1"/>
                                </a:gra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Pr="004233D0"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4" o:spid="_x0000_s1031" style="position:absolute;left:0;text-align:left;margin-left:30pt;margin-top:32.25pt;width:533.25pt;height:780pt;z-index:251665408;mso-position-horizontal-relative:page;mso-position-vertical-relative:page"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" o:allowincell="f">
                    <v:group id="Group 3" o:spid="_x0000_s1032"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rect id="Rectangle 4" o:spid="_x0000_s1033"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NipEL4A&#10;AADbAAAADwAAAGRycy9kb3ducmV2LnhtbERPTYvCMBC9L/gfwgje1lSRRapRRBD34EGreB6asS02&#10;k5KM2v33ZmFhb/N4n7Nc965VTwqx8WxgMs5AEZfeNlwZuJx3n3NQUZAttp7JwA9FWK8GH0vMrX/x&#10;iZ6FVCqFcMzRQC3S5VrHsiaHcew74sTdfHAoCYZK24CvFO5aPc2yL+2w4dRQY0fbmsp78XAGWjnt&#10;mulsf5QHzmzw4vpDcTVmNOw3C1BCvfyL/9zfNs2fwO8v6QC9e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TYqRC+AAAA2wAAAA8AAAAAAAAAAAAAAAAAmAIAAGRycy9kb3ducmV2&#10;LnhtbFBLBQYAAAAABAAEAPUAAACDAwAAAAA=&#10;" fillcolor="#ecf1f8" strokecolor="white [3212]" strokeweight="1pt">
                        <v:fill color2="#9eb9da" angle="45" focus="100%" type="gradient"/>
                        <v:shadow color="#d8d8d8 [2732]" offset="3pt,3pt"/>
                      </v:rect>
                      <v:rect id="Rectangle 5" o:spid="_x0000_s1034"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fn3L8A&#10;AADbAAAADwAAAGRycy9kb3ducmV2LnhtbERPS4vCMBC+C/6HMII3m9qDLF2jLCtCbz7X89DMtt02&#10;k9Kktf57Iyx4m4/vOevtaBoxUOcqywqWUQyCOLe64kLB9bJffIBwHlljY5kUPMjBdjOdrDHV9s4n&#10;Gs6+ECGEXYoKSu/bVEqXl2TQRbYlDtyv7Qz6ALtC6g7vIdw0MonjlTRYcWgosaXvkvL63BsF2Yrq&#10;v/j0szvaWzbeDkV/SC69UvPZ+PUJwtPo3+J/d6bD/ARev4QD5OY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G5+fcvwAAANsAAAAPAAAAAAAAAAAAAAAAAJgCAABkcnMvZG93bnJl&#10;di54bWxQSwUGAAAAAAQABAD1AAAAhAMAAAAA&#10;" fillcolor="#ecf1f8" strokecolor="white [3212]" strokeweight="1pt">
                        <v:fill color2="#9eb9da" angle="45" focus="100%" type="gradient"/>
                        <v:shadow color="#d8d8d8 [2732]" offset="3pt,3pt"/>
                        <v:textbox inset="18pt,108pt,36pt">
                          <w:txbxContent>
                            <w:p w:rsidR="00106FF8" w:rsidRDefault="0069017E" w:rsidP="00106FF8">
                              <w:pPr>
                                <w:pStyle w:val="a9"/>
                                <w:rPr>
                                  <w:color w:val="FFFFFF" w:themeColor="background1"/>
                                </w:rPr>
                              </w:pPr>
                              <w:r w:rsidRPr="0069017E">
                                <w:rPr>
                                  <w:noProof/>
                                  <w:color w:val="FFFFFF" w:themeColor="background1"/>
                                  <w:lang w:eastAsia="ru-RU"/>
                                </w:rPr>
                                <w:drawing>
                                  <wp:inline distT="0" distB="0" distL="0" distR="0">
                                    <wp:extent cx="4249420" cy="1314509"/>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9420" cy="1314509"/>
                                            </a:xfrm>
                                            <a:prstGeom prst="rect">
                                              <a:avLst/>
                                            </a:prstGeom>
                                            <a:noFill/>
                                            <a:ln>
                                              <a:noFill/>
                                            </a:ln>
                                          </pic:spPr>
                                        </pic:pic>
                                      </a:graphicData>
                                    </a:graphic>
                                  </wp:inline>
                                </w:drawing>
                              </w:r>
                            </w:p>
                          </w:txbxContent>
                        </v:textbox>
                      </v:rect>
                      <v:group id="Group 6" o:spid="_x0000_s1035"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rect id="Rectangle 7" o:spid="_x0000_s1036"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el4L0A&#10;AADbAAAADwAAAGRycy9kb3ducmV2LnhtbERPSwrCMBDdC94hjOBGNFVEtBpFFNGtnwMMzdgWm0lt&#10;oq2e3giCu3m87yxWjSnEkyqXW1YwHEQgiBOrc04VXM67/hSE88gaC8uk4EUOVst2a4GxtjUf6Xny&#10;qQgh7GJUkHlfxlK6JCODbmBL4sBdbWXQB1ilUldYh3BTyFEUTaTBnENDhiVtMkpup4dRkF97x3v6&#10;nu2a4X57L7cTY+reSKlup1nPQXhq/F/8cx90mD+G7y/hALn8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vtel4L0AAADbAAAADwAAAAAAAAAAAAAAAACYAgAAZHJzL2Rvd25yZXYu&#10;eG1sUEsFBgAAAAAEAAQA9QAAAIIDAAAAAA==&#10;" fillcolor="#ecf1f8" strokecolor="white [3212]" strokeweight="1pt">
                          <v:fill color2="#9eb9da" o:opacity2="52428f" angle="45" focus="100%" type="gradient"/>
                          <v:shadow color="#d8d8d8 [2732]" offset="3pt,3pt"/>
                        </v:rect>
                        <v:rect id="Rectangle 8" o:spid="_x0000_s1037"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PjhcEA&#10;AADbAAAADwAAAGRycy9kb3ducmV2LnhtbERPS2vCQBC+F/wPywi91Y0WS0hdpRiFiqfG4nnITpNo&#10;djZkt3n8e1cQvM3H95zVZjC16Kh1lWUF81kEgji3uuJCwe9p/xaDcB5ZY22ZFIzkYLOevKww0bbn&#10;H+oyX4gQwi5BBaX3TSKly0sy6Ga2IQ7cn20N+gDbQuoW+xBuarmIog9psOLQUGJD25Lya/ZvFJzH&#10;a3o47nd4GdNzeokHzv3yXanX6fD1CcLT4J/ih/tbh/lLuP8SDpDrG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j44XBAAAA2wAAAA8AAAAAAAAAAAAAAAAAmAIAAGRycy9kb3du&#10;cmV2LnhtbFBLBQYAAAAABAAEAPUAAACGAwAAAAA=&#10;" fillcolor="#ecf1f8" strokecolor="white [3212]" strokeweight="1pt">
                          <v:fill color2="#9eb9da" o:opacity2=".5" angle="45" focus="100%" type="gradient"/>
                          <v:shadow color="#d8d8d8 [2732]" offset="3pt,3pt"/>
                        </v:rect>
                        <v:rect id="Rectangle 9" o:spid="_x0000_s1038"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eDL0A&#10;AADbAAAADwAAAGRycy9kb3ducmV2LnhtbERPSwrCMBDdC94hjOBGNNVF0WoUUUS3fg4wNGNbbCa1&#10;ibZ6eiMI7ubxvrNYtaYUT6pdYVnBeBSBIE6tLjhTcDnvhlMQziNrLC2Tghc5WC27nQUm2jZ8pOfJ&#10;ZyKEsEtQQe59lUjp0pwMupGtiAN3tbVBH2CdSV1jE8JNKSdRFEuDBYeGHCva5JTeTg+joLgOjvfs&#10;Pdu14/32Xm1jY5rBRKl+r13PQXhq/V/8cx90mB/D95dwgFx+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IUmeDL0AAADbAAAADwAAAAAAAAAAAAAAAACYAgAAZHJzL2Rvd25yZXYu&#10;eG1sUEsFBgAAAAAEAAQA9QAAAIIDAAAAAA==&#10;" fillcolor="#ecf1f8" strokecolor="white [3212]" strokeweight="1pt">
                          <v:fill color2="#9eb9da" o:opacity2="52428f" angle="45" focus="100%" type="gradient"/>
                          <v:shadow color="#d8d8d8 [2732]" offset="3pt,3pt"/>
                        </v:rect>
                        <v:rect id="Rectangle 10" o:spid="_x0000_s1039"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3YacEA&#10;AADbAAAADwAAAGRycy9kb3ducmV2LnhtbERPTWvCQBC9C/0PyxS8mU0t1ZC6BjEVLD2pxfOQnSYx&#10;2dmQXTX5991Cwds83uesssG04ka9qy0reIliEMSF1TWXCr5Pu1kCwnlkja1lUjCSg2z9NFlhqu2d&#10;D3Q7+lKEEHYpKqi871IpXVGRQRfZjjhwP7Y36APsS6l7vIdw08p5HC+kwZpDQ4UdbSsqmuPVKDiP&#10;Tf75tfvAy5if80sycOHfXpWaPg+bdxCeBv8Q/7v3Osxfwt8v4QC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92GnBAAAA2wAAAA8AAAAAAAAAAAAAAAAAmAIAAGRycy9kb3du&#10;cmV2LnhtbFBLBQYAAAAABAAEAPUAAACGAwAAAAA=&#10;" fillcolor="#ecf1f8" strokecolor="white [3212]" strokeweight="1pt">
                          <v:fill color2="#9eb9da" o:opacity2=".5" angle="45" focus="100%" type="gradient"/>
                          <v:shadow color="#d8d8d8 [2732]" offset="3pt,3pt"/>
                        </v:rect>
                        <v:rect id="Rectangle 11" o:spid="_x0000_s1040"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JMG8MA&#10;AADbAAAADwAAAGRycy9kb3ducmV2LnhtbESPQWvCQBCF7wX/wzKCt7qx0iLRVcRUUHqqiuchOybR&#10;7GzIrpr8e+dQ6G2G9+a9bxarztXqQW2oPBuYjBNQxLm3FRcGTsft+wxUiMgWa89koKcAq+XgbYGp&#10;9U/+pcchFkpCOKRooIyxSbUOeUkOw9g3xKJdfOswytoW2rb4lHBX648k+dIOK5aGEhvalJTfDndn&#10;4Nzfsv3P9huvfXbOrrOO8/g5NWY07NZzUJG6+G/+u95ZwRdY+UUG0M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qJMG8MAAADbAAAADwAAAAAAAAAAAAAAAACYAgAAZHJzL2Rv&#10;d25yZXYueG1sUEsFBgAAAAAEAAQA9QAAAIgDAAAAAA==&#10;" fillcolor="#ecf1f8" strokecolor="white [3212]" strokeweight="1pt">
                          <v:fill color2="#9eb9da" o:opacity2=".5" angle="45" focus="100%" type="gradient"/>
                          <v:shadow color="#d8d8d8 [2732]" offset="3pt,3pt"/>
                        </v:rect>
                        <v:rect id="Rectangle 12" o:spid="_x0000_s1041"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7pgMAA&#10;AADbAAAADwAAAGRycy9kb3ducmV2LnhtbERPTYvCMBC9C/sfwgh701QXxa1GWewKiifr4nloxrba&#10;TEqT1fbfG0HwNo/3OYtVaypxo8aVlhWMhhEI4szqknMFf8fNYAbCeWSNlWVS0JGD1fKjt8BY2zsf&#10;6Jb6XIQQdjEqKLyvYyldVpBBN7Q1ceDOtjHoA2xyqRu8h3BTyXEUTaXBkkNDgTWtC8qu6b9RcOqu&#10;yW6/+cVLl5ySy6zlzE++lPrstz9zEJ5a/xa/3Fsd5n/D85dwgFw+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e7pgMAAAADbAAAADwAAAAAAAAAAAAAAAACYAgAAZHJzL2Rvd25y&#10;ZXYueG1sUEsFBgAAAAAEAAQA9QAAAIUDAAAAAA==&#10;" fillcolor="#ecf1f8" strokecolor="white [3212]" strokeweight="1pt">
                          <v:fill color2="#9eb9da" o:opacity2=".5" angle="45" focus="100%" type="gradient"/>
                          <v:shadow color="#d8d8d8 [2732]" offset="3pt,3pt"/>
                        </v:rect>
                      </v:group>
                      <v:rect id="Rectangle 13" o:spid="_x0000_s1042"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amDMEA&#10;AADbAAAADwAAAGRycy9kb3ducmV2LnhtbERP3WrCMBS+F3yHcATvNPUH2TrTImMTETZYtwc4a86a&#10;suakS6LWtzcXAy8/vv9tOdhOnMmH1rGCxTwDQVw73XKj4OvzdfYAIkRkjZ1jUnClAGUxHm0x1+7C&#10;H3SuYiNSCIccFZgY+1zKUBuyGOauJ07cj/MWY4K+kdrjJYXbTi6zbCMttpwaDPb0bKj+rU5WweFU&#10;u/3j8Y11Zv70u7769erlW6npZNg9gYg0xLv4333QCpZpffqSfoAsb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32pgzBAAAA2wAAAA8AAAAAAAAAAAAAAAAAmAIAAGRycy9kb3du&#10;cmV2LnhtbFBLBQYAAAAABAAEAPUAAACGAwAAAAA=&#10;" fillcolor="#ecf1f8" strokecolor="white [3212]" strokeweight="1pt">
                        <v:fill color2="#9eb9da" angle="45" focus="100%" type="gradient"/>
                        <v:shadow color="#d8d8d8 [2732]" offset="3pt,3pt"/>
                        <v:textbox>
                          <w:txbxContent>
                            <w:p w:rsidR="00106FF8" w:rsidRDefault="00106FF8" w:rsidP="00106FF8">
                              <w:pPr>
                                <w:jc w:val="center"/>
                                <w:rPr>
                                  <w:color w:val="FFFFFF" w:themeColor="background1"/>
                                  <w:sz w:val="48"/>
                                  <w:szCs w:val="52"/>
                                </w:rPr>
                              </w:pPr>
                            </w:p>
                          </w:txbxContent>
                        </v:textbox>
                      </v:rect>
                    </v:group>
                    <v:group id="Group 14" o:spid="_x0000_s1043"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2tPMMAAADbAAAADwAAAGRycy9kb3ducmV2LnhtbESPQYvCMBSE7wv+h/AE&#10;b2taxWWpRhFR8SDC6oJ4ezTPtti8lCa29d8bQfA4zMw3zGzRmVI0VLvCsoJ4GIEgTq0uOFPwf9p8&#10;/4JwHlljaZkUPMjBYt77mmGibct/1Bx9JgKEXYIKcu+rREqX5mTQDW1FHLyrrQ36IOtM6hrbADel&#10;HEXRjzRYcFjIsaJVTunteDcKti22y3G8bva36+pxOU0O531MSg363XIKwlPnP+F3e6cVj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MHa08wwAAANsAAAAP&#10;AAAAAAAAAAAAAAAAAKoCAABkcnMvZG93bnJldi54bWxQSwUGAAAAAAQABAD6AAAAmgMAAAAA&#10;">
                      <v:group id="Group 15" o:spid="_x0000_s1044"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FBy9XFAAAA2wAA&#10;AA8AAAAAAAAAAAAAAAAAqgIAAGRycy9kb3ducmV2LnhtbFBLBQYAAAAABAAEAPoAAACcAwAAAAA=&#10;">
                        <v:rect id="Rectangle 16" o:spid="_x0000_s1045"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oU18EA&#10;AADbAAAADwAAAGRycy9kb3ducmV2LnhtbESPQYvCMBSE7wv+h/AEb2uq4iLVKGIVFE+r4vnRPNtq&#10;81KaqO2/N4LgcZiZb5jZojGleFDtCssKBv0IBHFqdcGZgtNx8zsB4TyyxtIyKWjJwWLe+ZlhrO2T&#10;/+lx8JkIEHYxKsi9r2IpXZqTQde3FXHwLrY26IOsM6lrfAa4KeUwiv6kwYLDQo4VrXJKb4e7UXBu&#10;b8luv1njtU3OyXXScOrHI6V63WY5BeGp8d/wp73VCoYjeH8JP0DO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pqFNfBAAAA2wAAAA8AAAAAAAAAAAAAAAAAmAIAAGRycy9kb3du&#10;cmV2LnhtbFBLBQYAAAAABAAEAPUAAACGAwAAAAA=&#10;" fillcolor="#ecf1f8" strokecolor="white [3212]" strokeweight="1pt">
                          <v:fill color2="#9eb9da" o:opacity2=".5" angle="45" focus="100%" type="gradient"/>
                          <v:shadow color="#d8d8d8 [2732]" offset="3pt,3pt"/>
                        </v:rect>
                        <v:rect id="Rectangle 17" o:spid="_x0000_s1046"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2418cA&#10;AADbAAAADwAAAGRycy9kb3ducmV2LnhtbESPT2vCQBTE7wW/w/KEXkqzaRSRNKuUllZPQuOf0tsj&#10;+0yC2bchu9H027uC0OMwM79hsuVgGnGmztWWFbxEMQjiwuqaSwW77efzHITzyBoby6TgjxwsF6OH&#10;DFNtL/xN59yXIkDYpaig8r5NpXRFRQZdZFvi4B1tZ9AH2ZVSd3gJcNPIJI5n0mDNYaHClt4rKk55&#10;bxRMPvrhZ5P/7g/7r6fZoe1X20myUupxPLy9gvA0+P/wvb3WCpIp3L6EH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MduNfHAAAA2wAAAA8AAAAAAAAAAAAAAAAAmAIAAGRy&#10;cy9kb3ducmV2LnhtbFBLBQYAAAAABAAEAPUAAACMAwAAAAA=&#10;" fillcolor="#ecf1f8" strokecolor="white [3212]" strokeweight="1pt">
                          <v:fill color2="#9eb9da" angle="45" focus="100%" type="gradient"/>
                          <v:shadow color="#d8d8d8 [2732]" offset="3pt,3pt"/>
                        </v:rect>
                        <v:rect id="Rectangle 18" o:spid="_x0000_s1047"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8pOMEA&#10;AADbAAAADwAAAGRycy9kb3ducmV2LnhtbESPQYvCMBSE7wv+h/AEb2uqokg1ilgFxZPu4vnRPNtq&#10;81KaqO2/N4LgcZiZb5j5sjGleFDtCssKBv0IBHFqdcGZgv+/7e8UhPPIGkvLpKAlB8tF52eOsbZP&#10;PtLj5DMRIOxiVJB7X8VSujQng65vK+LgXWxt0AdZZ1LX+AxwU8phFE2kwYLDQo4VrXNKb6e7UXBu&#10;b8n+sN3gtU3OyXXacOrHI6V63WY1A+Gp8d/wp73TCoZjeH8JP0A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PKTjBAAAA2wAAAA8AAAAAAAAAAAAAAAAAmAIAAGRycy9kb3du&#10;cmV2LnhtbFBLBQYAAAAABAAEAPUAAACGAwAAAAA=&#10;" fillcolor="#ecf1f8" strokecolor="white [3212]" strokeweight="1pt">
                          <v:fill color2="#9eb9da" o:opacity2=".5" angle="45" focus="100%" type="gradient"/>
                          <v:shadow color="#d8d8d8 [2732]" offset="3pt,3pt"/>
                        </v:rect>
                      </v:group>
                      <v:rect id="Rectangle 19" o:spid="_x0000_s1048"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jt+P8QA&#10;AADbAAAADwAAAGRycy9kb3ducmV2LnhtbESPT2vCQBTE7wW/w/KE3upGIWpTVxGlIl78254f2WcS&#10;zL6N2dXEb+8KhR6HmfkNM5m1phR3ql1hWUG/F4EgTq0uOFNwOn5/jEE4j6yxtEwKHuRgNu28TTDR&#10;tuE93Q8+EwHCLkEFufdVIqVLczLoerYiDt7Z1gZ9kHUmdY1NgJtSDqJoKA0WHBZyrGiRU3o53IyC&#10;n+VmdT2tRtvfz9jG8U7Oj/1Fo9R7t51/gfDU+v/wX3utFQyG8PoSfoCcP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47fj/EAAAA2wAAAA8AAAAAAAAAAAAAAAAAmAIAAGRycy9k&#10;b3ducmV2LnhtbFBLBQYAAAAABAAEAPUAAACJAwAAAAA=&#10;" fillcolor="#ecf1f8" stroked="f" strokecolor="white [3212]" strokeweight="1pt">
                        <v:fill color2="#9eb9da" o:opacity2="52428f" angle="45" focus="100%" type="gradient"/>
                        <v:shadow color="#d8d8d8 [2732]" offset="3pt,3pt"/>
                        <v:textbox inset=",0,,0">
                          <w:txbxContent>
                            <w:p w:rsidR="00106FF8" w:rsidRPr="004233D0"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v:textbox>
                      </v:rect>
                    </v:group>
                    <w10:wrap anchorx="page" anchory="page"/>
                  </v:group>
                </w:pict>
              </mc:Fallback>
            </mc:AlternateContent>
          </w:r>
          <w:r w:rsidR="00106FF8">
            <w:rPr>
              <w:rFonts w:ascii="Times New Roman" w:eastAsia="Calibri" w:hAnsi="Times New Roman" w:cs="Times New Roman"/>
              <w:b/>
              <w:color w:val="000000"/>
              <w:sz w:val="28"/>
              <w:szCs w:val="28"/>
            </w:rPr>
            <w:t>ИНДИВИДУАЛЬНЫЙ ПРЕДПРИНИМАТЕЛЬ</w:t>
          </w:r>
          <w:r w:rsidR="00106FF8" w:rsidRPr="005D3A4E">
            <w:rPr>
              <w:rFonts w:ascii="Times New Roman" w:eastAsia="Calibri" w:hAnsi="Times New Roman" w:cs="Times New Roman"/>
              <w:b/>
              <w:color w:val="000000"/>
              <w:sz w:val="28"/>
              <w:szCs w:val="28"/>
            </w:rPr>
            <w:t xml:space="preserve"> </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ШИНКОВ </w:t>
          </w:r>
          <w:r>
            <w:rPr>
              <w:rFonts w:ascii="Times New Roman" w:hAnsi="Times New Roman"/>
              <w:b/>
              <w:color w:val="000000"/>
              <w:sz w:val="28"/>
              <w:szCs w:val="28"/>
            </w:rPr>
            <w:t>ИГОРЬ БОРИСОВИЧ</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eastAsia="Calibri" w:hAnsi="Times New Roman" w:cs="Times New Roman"/>
              <w:b/>
              <w:bCs/>
              <w:sz w:val="28"/>
              <w:szCs w:val="28"/>
              <w:lang w:eastAsia="ru-RU"/>
            </w:rPr>
            <w:t>СВИДЕТЕЛЬСТВО сер. 59 № 003417045 от 27.01.2006</w:t>
          </w:r>
        </w:p>
        <w:p w:rsidR="00106FF8" w:rsidRPr="004233D0" w:rsidRDefault="00106FF8" w:rsidP="00106FF8">
          <w:pPr>
            <w:pStyle w:val="a9"/>
            <w:jc w:val="right"/>
            <w:rPr>
              <w:color w:val="FFFFFF" w:themeColor="background1"/>
              <w:lang w:val="en-US"/>
            </w:rPr>
          </w:pPr>
          <w:r>
            <w:rPr>
              <w:rFonts w:ascii="Times New Roman" w:eastAsia="Calibri" w:hAnsi="Times New Roman" w:cs="Times New Roman"/>
              <w:b/>
              <w:bCs/>
              <w:sz w:val="28"/>
              <w:szCs w:val="28"/>
              <w:lang w:eastAsia="ru-RU"/>
            </w:rPr>
            <w:t>СВИДЕТЕЛЬСТВО № СРО-П-188-24072013 от 22.04.2015</w:t>
          </w:r>
        </w:p>
        <w:p w:rsidR="00106FF8" w:rsidRDefault="00106FF8" w:rsidP="00106FF8"/>
        <w:p w:rsidR="00106FF8" w:rsidRDefault="00106FF8" w:rsidP="00106FF8"/>
        <w:p w:rsidR="00106FF8" w:rsidRDefault="00106FF8" w:rsidP="00106FF8">
          <w:r>
            <w:rPr>
              <w:noProof/>
              <w:lang w:eastAsia="ru-RU"/>
            </w:rPr>
            <mc:AlternateContent>
              <mc:Choice Requires="wps">
                <w:drawing>
                  <wp:anchor distT="0" distB="0" distL="114300" distR="114300" simplePos="0" relativeHeight="251668480" behindDoc="0" locked="0" layoutInCell="1" allowOverlap="1">
                    <wp:simplePos x="0" y="0"/>
                    <wp:positionH relativeFrom="column">
                      <wp:posOffset>-575310</wp:posOffset>
                    </wp:positionH>
                    <wp:positionV relativeFrom="paragraph">
                      <wp:posOffset>1496060</wp:posOffset>
                    </wp:positionV>
                    <wp:extent cx="6546850" cy="3676650"/>
                    <wp:effectExtent l="0" t="0" r="0" b="0"/>
                    <wp:wrapNone/>
                    <wp:docPr id="2" name="Прямоугольная выноска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6850" cy="3676650"/>
                            </a:xfrm>
                            <a:prstGeom prst="wedgeRectCallout">
                              <a:avLst>
                                <a:gd name="adj1" fmla="val -27111"/>
                                <a:gd name="adj2" fmla="val 4838"/>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pPr>
                                  <w:autoSpaceDE w:val="0"/>
                                  <w:autoSpaceDN w:val="0"/>
                                  <w:adjustRightInd w:val="0"/>
                                  <w:spacing w:before="120" w:after="12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w:t>
                                </w:r>
                                <w:r>
                                  <w:rPr>
                                    <w:rFonts w:ascii="Times New Roman" w:hAnsi="Times New Roman" w:cs="Times New Roman"/>
                                    <w:b/>
                                    <w:bCs/>
                                    <w:sz w:val="32"/>
                                    <w:szCs w:val="32"/>
                                    <w:lang w:eastAsia="ru-RU"/>
                                  </w:rPr>
                                  <w:t>я территори</w:t>
                                </w:r>
                                <w:r w:rsidRPr="00353CB6">
                                  <w:rPr>
                                    <w:rFonts w:ascii="Times New Roman" w:hAnsi="Times New Roman" w:cs="Times New Roman"/>
                                    <w:b/>
                                    <w:bCs/>
                                    <w:sz w:val="32"/>
                                    <w:szCs w:val="32"/>
                                    <w:lang w:eastAsia="ru-RU"/>
                                  </w:rPr>
                                  <w:t>и</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hAnsi="Times New Roman" w:cs="Times New Roman"/>
                                    <w:b/>
                                    <w:bCs/>
                                    <w:sz w:val="32"/>
                                    <w:szCs w:val="32"/>
                                    <w:lang w:eastAsia="ru-RU"/>
                                  </w:rPr>
                                  <w:t>земельного участка с кадастровым номером 59:32:3960006:7391</w:t>
                                </w:r>
                                <w:r w:rsidRPr="00353CB6">
                                  <w:rPr>
                                    <w:rFonts w:ascii="Times New Roman" w:hAnsi="Times New Roman" w:cs="Times New Roman"/>
                                    <w:b/>
                                    <w:bCs/>
                                    <w:sz w:val="32"/>
                                    <w:szCs w:val="32"/>
                                    <w:lang w:eastAsia="ru-RU"/>
                                  </w:rPr>
                                  <w:t xml:space="preserve"> </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планировки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Основная часть</w:t>
                                </w:r>
                              </w:p>
                              <w:p w:rsidR="00106FF8" w:rsidRPr="00C90596"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ППТ</w:t>
                                </w:r>
                                <w:r w:rsidRPr="00FB4CD9">
                                  <w:rPr>
                                    <w:rFonts w:ascii="Times New Roman" w:hAnsi="Times New Roman" w:cs="Times New Roman"/>
                                    <w:b/>
                                    <w:sz w:val="28"/>
                                    <w:szCs w:val="28"/>
                                  </w:rPr>
                                  <w:t>-</w:t>
                                </w:r>
                                <w:r>
                                  <w:rPr>
                                    <w:rFonts w:ascii="Times New Roman" w:hAnsi="Times New Roman" w:cs="Times New Roman"/>
                                    <w:b/>
                                    <w:sz w:val="28"/>
                                    <w:szCs w:val="28"/>
                                  </w:rPr>
                                  <w:t>13/2020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2" o:spid="_x0000_s1049" type="#_x0000_t61" style="position:absolute;margin-left:-45.3pt;margin-top:117.8pt;width:515.5pt;height:28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" adj="4944,11845" filled="f" stroked="f">
                    <v:textbox>
                      <w:txbxContent>
                        <w:p w:rsidR="00106FF8" w:rsidRDefault="00106FF8" w:rsidP="00106FF8">
                          <w:pPr>
                            <w:autoSpaceDE w:val="0"/>
                            <w:autoSpaceDN w:val="0"/>
                            <w:adjustRightInd w:val="0"/>
                            <w:spacing w:before="120" w:after="12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w:t>
                          </w:r>
                          <w:r>
                            <w:rPr>
                              <w:rFonts w:ascii="Times New Roman" w:hAnsi="Times New Roman" w:cs="Times New Roman"/>
                              <w:b/>
                              <w:bCs/>
                              <w:sz w:val="32"/>
                              <w:szCs w:val="32"/>
                              <w:lang w:eastAsia="ru-RU"/>
                            </w:rPr>
                            <w:t>я территори</w:t>
                          </w:r>
                          <w:r w:rsidRPr="00353CB6">
                            <w:rPr>
                              <w:rFonts w:ascii="Times New Roman" w:hAnsi="Times New Roman" w:cs="Times New Roman"/>
                              <w:b/>
                              <w:bCs/>
                              <w:sz w:val="32"/>
                              <w:szCs w:val="32"/>
                              <w:lang w:eastAsia="ru-RU"/>
                            </w:rPr>
                            <w:t>и</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hAnsi="Times New Roman" w:cs="Times New Roman"/>
                              <w:b/>
                              <w:bCs/>
                              <w:sz w:val="32"/>
                              <w:szCs w:val="32"/>
                              <w:lang w:eastAsia="ru-RU"/>
                            </w:rPr>
                            <w:t>земельного участка с кадастровым номером 59:32:3960006:7391</w:t>
                          </w:r>
                          <w:r w:rsidRPr="00353CB6">
                            <w:rPr>
                              <w:rFonts w:ascii="Times New Roman" w:hAnsi="Times New Roman" w:cs="Times New Roman"/>
                              <w:b/>
                              <w:bCs/>
                              <w:sz w:val="32"/>
                              <w:szCs w:val="32"/>
                              <w:lang w:eastAsia="ru-RU"/>
                            </w:rPr>
                            <w:t xml:space="preserve"> </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планировки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Основная часть</w:t>
                          </w:r>
                        </w:p>
                        <w:p w:rsidR="00106FF8" w:rsidRPr="00C90596"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ППТ</w:t>
                          </w:r>
                          <w:r w:rsidRPr="00FB4CD9">
                            <w:rPr>
                              <w:rFonts w:ascii="Times New Roman" w:hAnsi="Times New Roman" w:cs="Times New Roman"/>
                              <w:b/>
                              <w:sz w:val="28"/>
                              <w:szCs w:val="28"/>
                            </w:rPr>
                            <w:t>-</w:t>
                          </w:r>
                          <w:r>
                            <w:rPr>
                              <w:rFonts w:ascii="Times New Roman" w:hAnsi="Times New Roman" w:cs="Times New Roman"/>
                              <w:b/>
                              <w:sz w:val="28"/>
                              <w:szCs w:val="28"/>
                            </w:rPr>
                            <w:t>13/2020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txbxContent>
                    </v:textbox>
                  </v:shape>
                </w:pict>
              </mc:Fallback>
            </mc:AlternateContent>
          </w:r>
          <w:r>
            <w:rPr>
              <w:noProof/>
              <w:lang w:eastAsia="ru-RU"/>
            </w:rPr>
            <mc:AlternateContent>
              <mc:Choice Requires="wps">
                <w:drawing>
                  <wp:anchor distT="0" distB="0" distL="114300" distR="114300" simplePos="0" relativeHeight="251669504" behindDoc="0" locked="0" layoutInCell="1" allowOverlap="1">
                    <wp:simplePos x="0" y="0"/>
                    <wp:positionH relativeFrom="column">
                      <wp:posOffset>2548890</wp:posOffset>
                    </wp:positionH>
                    <wp:positionV relativeFrom="paragraph">
                      <wp:posOffset>7660640</wp:posOffset>
                    </wp:positionV>
                    <wp:extent cx="933450" cy="331470"/>
                    <wp:effectExtent l="0" t="1905" r="0" b="0"/>
                    <wp:wrapNone/>
                    <wp:docPr id="1" name="Прямоугольная выноска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31470"/>
                            </a:xfrm>
                            <a:prstGeom prst="wedgeRectCallout">
                              <a:avLst>
                                <a:gd name="adj1" fmla="val -43750"/>
                                <a:gd name="adj2" fmla="val 70000"/>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4233D0" w:rsidRDefault="00106FF8" w:rsidP="00106FF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1" o:spid="_x0000_s1050" type="#_x0000_t61" style="position:absolute;margin-left:200.7pt;margin-top:603.2pt;width:73.5pt;height:26.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" filled="f" stroked="f">
                    <v:textbox>
                      <w:txbxContent>
                        <w:p w:rsidR="00106FF8" w:rsidRPr="004233D0" w:rsidRDefault="00106FF8" w:rsidP="00106FF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2020</w:t>
                          </w:r>
                        </w:p>
                      </w:txbxContent>
                    </v:textbox>
                  </v:shape>
                </w:pict>
              </mc:Fallback>
            </mc:AlternateContent>
          </w:r>
          <w:r>
            <w:br w:type="page"/>
          </w:r>
        </w:p>
      </w:sdtContent>
    </w:sdt>
    <w:p w:rsidR="00106FF8" w:rsidRPr="000F38F5" w:rsidRDefault="00106FF8" w:rsidP="00106FF8">
      <w:pPr>
        <w:spacing w:before="120" w:after="24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lastRenderedPageBreak/>
        <w:t xml:space="preserve">СОСТАВ </w:t>
      </w:r>
      <w:r>
        <w:rPr>
          <w:rFonts w:ascii="Times New Roman" w:hAnsi="Times New Roman" w:cs="Times New Roman"/>
          <w:b/>
          <w:sz w:val="28"/>
          <w:szCs w:val="28"/>
        </w:rPr>
        <w:t>ПРОЕКТА</w:t>
      </w:r>
    </w:p>
    <w:tbl>
      <w:tblPr>
        <w:tblStyle w:val="a8"/>
        <w:tblW w:w="0" w:type="auto"/>
        <w:tblLook w:val="04A0" w:firstRow="1" w:lastRow="0" w:firstColumn="1" w:lastColumn="0" w:noHBand="0" w:noVBand="1"/>
      </w:tblPr>
      <w:tblGrid>
        <w:gridCol w:w="1803"/>
        <w:gridCol w:w="7767"/>
      </w:tblGrid>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516992" w:rsidRDefault="00106FF8" w:rsidP="00106FF8">
            <w:pPr>
              <w:rPr>
                <w:rFonts w:ascii="Times New Roman" w:hAnsi="Times New Roman" w:cs="Times New Roman"/>
                <w:sz w:val="28"/>
                <w:szCs w:val="28"/>
              </w:rPr>
            </w:pP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Pr>
                <w:rFonts w:ascii="Times New Roman" w:hAnsi="Times New Roman" w:cs="Times New Roman"/>
                <w:sz w:val="28"/>
                <w:szCs w:val="28"/>
              </w:rPr>
              <w:t>4.1.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bl>
    <w:p w:rsidR="00106FF8" w:rsidRPr="000F38F5"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Pr="000F38F5"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Default="00106FF8" w:rsidP="00106FF8">
      <w:pPr>
        <w:spacing w:before="120" w:after="24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lastRenderedPageBreak/>
        <w:t>СОДЕРЖАНИЕ</w:t>
      </w:r>
      <w:r>
        <w:rPr>
          <w:rFonts w:ascii="Times New Roman" w:hAnsi="Times New Roman" w:cs="Times New Roman"/>
          <w:b/>
          <w:sz w:val="28"/>
          <w:szCs w:val="28"/>
        </w:rPr>
        <w:t xml:space="preserve"> </w:t>
      </w:r>
    </w:p>
    <w:sdt>
      <w:sdtPr>
        <w:rPr>
          <w:rFonts w:ascii="Times New Roman" w:hAnsi="Times New Roman" w:cs="Times New Roman"/>
          <w:sz w:val="28"/>
          <w:szCs w:val="28"/>
        </w:rPr>
        <w:id w:val="12236391"/>
        <w:docPartObj>
          <w:docPartGallery w:val="Table of Contents"/>
          <w:docPartUnique/>
        </w:docPartObj>
      </w:sdtPr>
      <w:sdtEndPr/>
      <w:sdtContent>
        <w:p w:rsidR="00106FF8" w:rsidRPr="00245946" w:rsidRDefault="00106FF8" w:rsidP="00106FF8">
          <w:pPr>
            <w:pStyle w:val="12"/>
            <w:tabs>
              <w:tab w:val="right" w:leader="dot" w:pos="9344"/>
            </w:tabs>
            <w:jc w:val="both"/>
            <w:rPr>
              <w:rFonts w:ascii="Times New Roman" w:eastAsiaTheme="minorEastAsia" w:hAnsi="Times New Roman" w:cs="Times New Roman"/>
              <w:noProof/>
              <w:sz w:val="28"/>
              <w:szCs w:val="28"/>
              <w:lang w:eastAsia="ru-RU"/>
            </w:rPr>
          </w:pPr>
          <w:r w:rsidRPr="00050A4E">
            <w:rPr>
              <w:rFonts w:ascii="Times New Roman" w:hAnsi="Times New Roman" w:cs="Times New Roman"/>
              <w:sz w:val="28"/>
              <w:szCs w:val="28"/>
            </w:rPr>
            <w:fldChar w:fldCharType="begin"/>
          </w:r>
          <w:r w:rsidRPr="00050A4E">
            <w:rPr>
              <w:rFonts w:ascii="Times New Roman" w:hAnsi="Times New Roman" w:cs="Times New Roman"/>
              <w:sz w:val="28"/>
              <w:szCs w:val="28"/>
            </w:rPr>
            <w:instrText xml:space="preserve"> TOC \o "1-3" \h \z \u </w:instrText>
          </w:r>
          <w:r w:rsidRPr="00050A4E">
            <w:rPr>
              <w:rFonts w:ascii="Times New Roman" w:hAnsi="Times New Roman" w:cs="Times New Roman"/>
              <w:sz w:val="28"/>
              <w:szCs w:val="28"/>
            </w:rPr>
            <w:fldChar w:fldCharType="separate"/>
          </w:r>
          <w:hyperlink w:anchor="_Toc47346888" w:history="1">
            <w:r w:rsidRPr="00245946">
              <w:rPr>
                <w:rStyle w:val="ab"/>
                <w:rFonts w:ascii="Times New Roman" w:hAnsi="Times New Roman" w:cs="Times New Roman"/>
                <w:noProof/>
                <w:sz w:val="28"/>
                <w:szCs w:val="28"/>
              </w:rPr>
              <w:t>1. 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Pr="00245946">
              <w:rPr>
                <w:rFonts w:ascii="Times New Roman" w:hAnsi="Times New Roman" w:cs="Times New Roman"/>
                <w:noProof/>
                <w:webHidden/>
                <w:sz w:val="28"/>
                <w:szCs w:val="28"/>
              </w:rPr>
              <w:tab/>
            </w:r>
            <w:r w:rsidRPr="00245946">
              <w:rPr>
                <w:rFonts w:ascii="Times New Roman" w:hAnsi="Times New Roman" w:cs="Times New Roman"/>
                <w:noProof/>
                <w:webHidden/>
                <w:sz w:val="28"/>
                <w:szCs w:val="28"/>
              </w:rPr>
              <w:fldChar w:fldCharType="begin"/>
            </w:r>
            <w:r w:rsidRPr="00245946">
              <w:rPr>
                <w:rFonts w:ascii="Times New Roman" w:hAnsi="Times New Roman" w:cs="Times New Roman"/>
                <w:noProof/>
                <w:webHidden/>
                <w:sz w:val="28"/>
                <w:szCs w:val="28"/>
              </w:rPr>
              <w:instrText xml:space="preserve"> PAGEREF _Toc47346888 \h </w:instrText>
            </w:r>
            <w:r w:rsidRPr="00245946">
              <w:rPr>
                <w:rFonts w:ascii="Times New Roman" w:hAnsi="Times New Roman" w:cs="Times New Roman"/>
                <w:noProof/>
                <w:webHidden/>
                <w:sz w:val="28"/>
                <w:szCs w:val="28"/>
              </w:rPr>
            </w:r>
            <w:r w:rsidRPr="00245946">
              <w:rPr>
                <w:rFonts w:ascii="Times New Roman" w:hAnsi="Times New Roman" w:cs="Times New Roman"/>
                <w:noProof/>
                <w:webHidden/>
                <w:sz w:val="28"/>
                <w:szCs w:val="28"/>
              </w:rPr>
              <w:fldChar w:fldCharType="separate"/>
            </w:r>
            <w:r>
              <w:rPr>
                <w:rFonts w:ascii="Times New Roman" w:hAnsi="Times New Roman" w:cs="Times New Roman"/>
                <w:noProof/>
                <w:webHidden/>
                <w:sz w:val="28"/>
                <w:szCs w:val="28"/>
              </w:rPr>
              <w:t>5</w:t>
            </w:r>
            <w:r w:rsidRPr="00245946">
              <w:rPr>
                <w:rFonts w:ascii="Times New Roman" w:hAnsi="Times New Roman" w:cs="Times New Roman"/>
                <w:noProof/>
                <w:webHidden/>
                <w:sz w:val="28"/>
                <w:szCs w:val="28"/>
              </w:rPr>
              <w:fldChar w:fldCharType="end"/>
            </w:r>
          </w:hyperlink>
        </w:p>
        <w:p w:rsidR="00106FF8" w:rsidRPr="00245946" w:rsidRDefault="00073403" w:rsidP="00106FF8">
          <w:pPr>
            <w:pStyle w:val="12"/>
            <w:tabs>
              <w:tab w:val="right" w:leader="dot" w:pos="9344"/>
            </w:tabs>
            <w:jc w:val="both"/>
            <w:rPr>
              <w:rFonts w:ascii="Times New Roman" w:eastAsiaTheme="minorEastAsia" w:hAnsi="Times New Roman" w:cs="Times New Roman"/>
              <w:noProof/>
              <w:sz w:val="28"/>
              <w:szCs w:val="28"/>
              <w:lang w:eastAsia="ru-RU"/>
            </w:rPr>
          </w:pPr>
          <w:hyperlink w:anchor="_Toc47346889" w:history="1">
            <w:r w:rsidR="00106FF8" w:rsidRPr="00245946">
              <w:rPr>
                <w:rStyle w:val="ab"/>
                <w:rFonts w:ascii="Times New Roman" w:hAnsi="Times New Roman" w:cs="Times New Roman"/>
                <w:noProof/>
                <w:sz w:val="28"/>
                <w:szCs w:val="28"/>
              </w:rPr>
              <w:t>1.1. Положения о характеристиках планируемого развития территории</w:t>
            </w:r>
            <w:r w:rsidR="00106FF8" w:rsidRPr="00245946">
              <w:rPr>
                <w:rFonts w:ascii="Times New Roman" w:hAnsi="Times New Roman" w:cs="Times New Roman"/>
                <w:noProof/>
                <w:webHidden/>
                <w:sz w:val="28"/>
                <w:szCs w:val="28"/>
              </w:rPr>
              <w:tab/>
            </w:r>
            <w:r w:rsidR="00106FF8" w:rsidRPr="00245946">
              <w:rPr>
                <w:rFonts w:ascii="Times New Roman" w:hAnsi="Times New Roman" w:cs="Times New Roman"/>
                <w:noProof/>
                <w:webHidden/>
                <w:sz w:val="28"/>
                <w:szCs w:val="28"/>
              </w:rPr>
              <w:fldChar w:fldCharType="begin"/>
            </w:r>
            <w:r w:rsidR="00106FF8" w:rsidRPr="00245946">
              <w:rPr>
                <w:rFonts w:ascii="Times New Roman" w:hAnsi="Times New Roman" w:cs="Times New Roman"/>
                <w:noProof/>
                <w:webHidden/>
                <w:sz w:val="28"/>
                <w:szCs w:val="28"/>
              </w:rPr>
              <w:instrText xml:space="preserve"> PAGEREF _Toc47346889 \h </w:instrText>
            </w:r>
            <w:r w:rsidR="00106FF8" w:rsidRPr="00245946">
              <w:rPr>
                <w:rFonts w:ascii="Times New Roman" w:hAnsi="Times New Roman" w:cs="Times New Roman"/>
                <w:noProof/>
                <w:webHidden/>
                <w:sz w:val="28"/>
                <w:szCs w:val="28"/>
              </w:rPr>
            </w:r>
            <w:r w:rsidR="00106FF8" w:rsidRPr="00245946">
              <w:rPr>
                <w:rFonts w:ascii="Times New Roman" w:hAnsi="Times New Roman" w:cs="Times New Roman"/>
                <w:noProof/>
                <w:webHidden/>
                <w:sz w:val="28"/>
                <w:szCs w:val="28"/>
              </w:rPr>
              <w:fldChar w:fldCharType="separate"/>
            </w:r>
            <w:r w:rsidR="00106FF8">
              <w:rPr>
                <w:rFonts w:ascii="Times New Roman" w:hAnsi="Times New Roman" w:cs="Times New Roman"/>
                <w:noProof/>
                <w:webHidden/>
                <w:sz w:val="28"/>
                <w:szCs w:val="28"/>
              </w:rPr>
              <w:t>5</w:t>
            </w:r>
            <w:r w:rsidR="00106FF8" w:rsidRPr="00245946">
              <w:rPr>
                <w:rFonts w:ascii="Times New Roman" w:hAnsi="Times New Roman" w:cs="Times New Roman"/>
                <w:noProof/>
                <w:webHidden/>
                <w:sz w:val="28"/>
                <w:szCs w:val="28"/>
              </w:rPr>
              <w:fldChar w:fldCharType="end"/>
            </w:r>
          </w:hyperlink>
        </w:p>
        <w:p w:rsidR="00106FF8" w:rsidRPr="00245946" w:rsidRDefault="00073403" w:rsidP="00106FF8">
          <w:pPr>
            <w:pStyle w:val="12"/>
            <w:tabs>
              <w:tab w:val="right" w:leader="dot" w:pos="9344"/>
            </w:tabs>
            <w:jc w:val="both"/>
            <w:rPr>
              <w:rFonts w:ascii="Times New Roman" w:eastAsiaTheme="minorEastAsia" w:hAnsi="Times New Roman" w:cs="Times New Roman"/>
              <w:noProof/>
              <w:sz w:val="28"/>
              <w:szCs w:val="28"/>
              <w:lang w:eastAsia="ru-RU"/>
            </w:rPr>
          </w:pPr>
          <w:hyperlink w:anchor="_Toc47346890" w:history="1">
            <w:r w:rsidR="00106FF8" w:rsidRPr="00245946">
              <w:rPr>
                <w:rStyle w:val="ab"/>
                <w:rFonts w:ascii="Times New Roman" w:hAnsi="Times New Roman" w:cs="Times New Roman"/>
                <w:noProof/>
                <w:sz w:val="28"/>
                <w:szCs w:val="28"/>
              </w:rPr>
              <w:t>1.2. Положения о плотности и параметрах застройки территории (в пределах, установленных градостроительным регламентом)</w:t>
            </w:r>
            <w:r w:rsidR="00106FF8" w:rsidRPr="00245946">
              <w:rPr>
                <w:rFonts w:ascii="Times New Roman" w:hAnsi="Times New Roman" w:cs="Times New Roman"/>
                <w:noProof/>
                <w:webHidden/>
                <w:sz w:val="28"/>
                <w:szCs w:val="28"/>
              </w:rPr>
              <w:tab/>
            </w:r>
            <w:r w:rsidR="00106FF8" w:rsidRPr="00245946">
              <w:rPr>
                <w:rFonts w:ascii="Times New Roman" w:hAnsi="Times New Roman" w:cs="Times New Roman"/>
                <w:noProof/>
                <w:webHidden/>
                <w:sz w:val="28"/>
                <w:szCs w:val="28"/>
              </w:rPr>
              <w:fldChar w:fldCharType="begin"/>
            </w:r>
            <w:r w:rsidR="00106FF8" w:rsidRPr="00245946">
              <w:rPr>
                <w:rFonts w:ascii="Times New Roman" w:hAnsi="Times New Roman" w:cs="Times New Roman"/>
                <w:noProof/>
                <w:webHidden/>
                <w:sz w:val="28"/>
                <w:szCs w:val="28"/>
              </w:rPr>
              <w:instrText xml:space="preserve"> PAGEREF _Toc47346890 \h </w:instrText>
            </w:r>
            <w:r w:rsidR="00106FF8" w:rsidRPr="00245946">
              <w:rPr>
                <w:rFonts w:ascii="Times New Roman" w:hAnsi="Times New Roman" w:cs="Times New Roman"/>
                <w:noProof/>
                <w:webHidden/>
                <w:sz w:val="28"/>
                <w:szCs w:val="28"/>
              </w:rPr>
            </w:r>
            <w:r w:rsidR="00106FF8" w:rsidRPr="00245946">
              <w:rPr>
                <w:rFonts w:ascii="Times New Roman" w:hAnsi="Times New Roman" w:cs="Times New Roman"/>
                <w:noProof/>
                <w:webHidden/>
                <w:sz w:val="28"/>
                <w:szCs w:val="28"/>
              </w:rPr>
              <w:fldChar w:fldCharType="separate"/>
            </w:r>
            <w:r w:rsidR="00106FF8">
              <w:rPr>
                <w:rFonts w:ascii="Times New Roman" w:hAnsi="Times New Roman" w:cs="Times New Roman"/>
                <w:noProof/>
                <w:webHidden/>
                <w:sz w:val="28"/>
                <w:szCs w:val="28"/>
              </w:rPr>
              <w:t>8</w:t>
            </w:r>
            <w:r w:rsidR="00106FF8" w:rsidRPr="00245946">
              <w:rPr>
                <w:rFonts w:ascii="Times New Roman" w:hAnsi="Times New Roman" w:cs="Times New Roman"/>
                <w:noProof/>
                <w:webHidden/>
                <w:sz w:val="28"/>
                <w:szCs w:val="28"/>
              </w:rPr>
              <w:fldChar w:fldCharType="end"/>
            </w:r>
          </w:hyperlink>
        </w:p>
        <w:p w:rsidR="00106FF8" w:rsidRPr="00245946" w:rsidRDefault="00073403" w:rsidP="00106FF8">
          <w:pPr>
            <w:pStyle w:val="12"/>
            <w:tabs>
              <w:tab w:val="right" w:leader="dot" w:pos="9344"/>
            </w:tabs>
            <w:jc w:val="both"/>
            <w:rPr>
              <w:rFonts w:ascii="Times New Roman" w:eastAsiaTheme="minorEastAsia" w:hAnsi="Times New Roman" w:cs="Times New Roman"/>
              <w:noProof/>
              <w:sz w:val="28"/>
              <w:szCs w:val="28"/>
              <w:lang w:eastAsia="ru-RU"/>
            </w:rPr>
          </w:pPr>
          <w:hyperlink w:anchor="_Toc47346891" w:history="1">
            <w:r w:rsidR="00106FF8" w:rsidRPr="00245946">
              <w:rPr>
                <w:rStyle w:val="ab"/>
                <w:rFonts w:ascii="Times New Roman" w:hAnsi="Times New Roman" w:cs="Times New Roman"/>
                <w:noProof/>
                <w:sz w:val="28"/>
                <w:szCs w:val="28"/>
              </w:rPr>
              <w:t>1.3. Положение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r w:rsidR="00106FF8" w:rsidRPr="00245946">
              <w:rPr>
                <w:rFonts w:ascii="Times New Roman" w:hAnsi="Times New Roman" w:cs="Times New Roman"/>
                <w:noProof/>
                <w:webHidden/>
                <w:sz w:val="28"/>
                <w:szCs w:val="28"/>
              </w:rPr>
              <w:tab/>
            </w:r>
            <w:r w:rsidR="00106FF8" w:rsidRPr="00245946">
              <w:rPr>
                <w:rFonts w:ascii="Times New Roman" w:hAnsi="Times New Roman" w:cs="Times New Roman"/>
                <w:noProof/>
                <w:webHidden/>
                <w:sz w:val="28"/>
                <w:szCs w:val="28"/>
              </w:rPr>
              <w:fldChar w:fldCharType="begin"/>
            </w:r>
            <w:r w:rsidR="00106FF8" w:rsidRPr="00245946">
              <w:rPr>
                <w:rFonts w:ascii="Times New Roman" w:hAnsi="Times New Roman" w:cs="Times New Roman"/>
                <w:noProof/>
                <w:webHidden/>
                <w:sz w:val="28"/>
                <w:szCs w:val="28"/>
              </w:rPr>
              <w:instrText xml:space="preserve"> PAGEREF _Toc47346891 \h </w:instrText>
            </w:r>
            <w:r w:rsidR="00106FF8" w:rsidRPr="00245946">
              <w:rPr>
                <w:rFonts w:ascii="Times New Roman" w:hAnsi="Times New Roman" w:cs="Times New Roman"/>
                <w:noProof/>
                <w:webHidden/>
                <w:sz w:val="28"/>
                <w:szCs w:val="28"/>
              </w:rPr>
            </w:r>
            <w:r w:rsidR="00106FF8" w:rsidRPr="00245946">
              <w:rPr>
                <w:rFonts w:ascii="Times New Roman" w:hAnsi="Times New Roman" w:cs="Times New Roman"/>
                <w:noProof/>
                <w:webHidden/>
                <w:sz w:val="28"/>
                <w:szCs w:val="28"/>
              </w:rPr>
              <w:fldChar w:fldCharType="separate"/>
            </w:r>
            <w:r w:rsidR="00106FF8">
              <w:rPr>
                <w:rFonts w:ascii="Times New Roman" w:hAnsi="Times New Roman" w:cs="Times New Roman"/>
                <w:noProof/>
                <w:webHidden/>
                <w:sz w:val="28"/>
                <w:szCs w:val="28"/>
              </w:rPr>
              <w:t>10</w:t>
            </w:r>
            <w:r w:rsidR="00106FF8" w:rsidRPr="00245946">
              <w:rPr>
                <w:rFonts w:ascii="Times New Roman" w:hAnsi="Times New Roman" w:cs="Times New Roman"/>
                <w:noProof/>
                <w:webHidden/>
                <w:sz w:val="28"/>
                <w:szCs w:val="28"/>
              </w:rPr>
              <w:fldChar w:fldCharType="end"/>
            </w:r>
          </w:hyperlink>
        </w:p>
        <w:p w:rsidR="00106FF8" w:rsidRPr="00245946" w:rsidRDefault="00073403" w:rsidP="00106FF8">
          <w:pPr>
            <w:pStyle w:val="12"/>
            <w:tabs>
              <w:tab w:val="right" w:leader="dot" w:pos="9344"/>
            </w:tabs>
            <w:jc w:val="both"/>
            <w:rPr>
              <w:rFonts w:ascii="Times New Roman" w:eastAsiaTheme="minorEastAsia" w:hAnsi="Times New Roman" w:cs="Times New Roman"/>
              <w:noProof/>
              <w:sz w:val="28"/>
              <w:szCs w:val="28"/>
              <w:lang w:eastAsia="ru-RU"/>
            </w:rPr>
          </w:pPr>
          <w:hyperlink w:anchor="_Toc47346892" w:history="1">
            <w:r w:rsidR="00106FF8" w:rsidRPr="00245946">
              <w:rPr>
                <w:rStyle w:val="ab"/>
                <w:rFonts w:ascii="Times New Roman" w:hAnsi="Times New Roman" w:cs="Times New Roman"/>
                <w:noProof/>
                <w:sz w:val="28"/>
                <w:szCs w:val="28"/>
              </w:rPr>
              <w:t>2. Положение о размещении зон планируемого размещения 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r w:rsidR="00106FF8" w:rsidRPr="00245946">
              <w:rPr>
                <w:rFonts w:ascii="Times New Roman" w:hAnsi="Times New Roman" w:cs="Times New Roman"/>
                <w:noProof/>
                <w:webHidden/>
                <w:sz w:val="28"/>
                <w:szCs w:val="28"/>
              </w:rPr>
              <w:tab/>
            </w:r>
            <w:r w:rsidR="00106FF8" w:rsidRPr="00245946">
              <w:rPr>
                <w:rFonts w:ascii="Times New Roman" w:hAnsi="Times New Roman" w:cs="Times New Roman"/>
                <w:noProof/>
                <w:webHidden/>
                <w:sz w:val="28"/>
                <w:szCs w:val="28"/>
              </w:rPr>
              <w:fldChar w:fldCharType="begin"/>
            </w:r>
            <w:r w:rsidR="00106FF8" w:rsidRPr="00245946">
              <w:rPr>
                <w:rFonts w:ascii="Times New Roman" w:hAnsi="Times New Roman" w:cs="Times New Roman"/>
                <w:noProof/>
                <w:webHidden/>
                <w:sz w:val="28"/>
                <w:szCs w:val="28"/>
              </w:rPr>
              <w:instrText xml:space="preserve"> PAGEREF _Toc47346892 \h </w:instrText>
            </w:r>
            <w:r w:rsidR="00106FF8" w:rsidRPr="00245946">
              <w:rPr>
                <w:rFonts w:ascii="Times New Roman" w:hAnsi="Times New Roman" w:cs="Times New Roman"/>
                <w:noProof/>
                <w:webHidden/>
                <w:sz w:val="28"/>
                <w:szCs w:val="28"/>
              </w:rPr>
            </w:r>
            <w:r w:rsidR="00106FF8" w:rsidRPr="00245946">
              <w:rPr>
                <w:rFonts w:ascii="Times New Roman" w:hAnsi="Times New Roman" w:cs="Times New Roman"/>
                <w:noProof/>
                <w:webHidden/>
                <w:sz w:val="28"/>
                <w:szCs w:val="28"/>
              </w:rPr>
              <w:fldChar w:fldCharType="separate"/>
            </w:r>
            <w:r w:rsidR="00106FF8">
              <w:rPr>
                <w:rFonts w:ascii="Times New Roman" w:hAnsi="Times New Roman" w:cs="Times New Roman"/>
                <w:noProof/>
                <w:webHidden/>
                <w:sz w:val="28"/>
                <w:szCs w:val="28"/>
              </w:rPr>
              <w:t>13</w:t>
            </w:r>
            <w:r w:rsidR="00106FF8" w:rsidRPr="00245946">
              <w:rPr>
                <w:rFonts w:ascii="Times New Roman" w:hAnsi="Times New Roman" w:cs="Times New Roman"/>
                <w:noProof/>
                <w:webHidden/>
                <w:sz w:val="28"/>
                <w:szCs w:val="28"/>
              </w:rPr>
              <w:fldChar w:fldCharType="end"/>
            </w:r>
          </w:hyperlink>
        </w:p>
        <w:p w:rsidR="00106FF8" w:rsidRPr="00245946" w:rsidRDefault="00073403" w:rsidP="00106FF8">
          <w:pPr>
            <w:pStyle w:val="12"/>
            <w:tabs>
              <w:tab w:val="right" w:leader="dot" w:pos="9344"/>
            </w:tabs>
            <w:jc w:val="both"/>
            <w:rPr>
              <w:rFonts w:ascii="Times New Roman" w:eastAsiaTheme="minorEastAsia" w:hAnsi="Times New Roman" w:cs="Times New Roman"/>
              <w:noProof/>
              <w:sz w:val="28"/>
              <w:szCs w:val="28"/>
              <w:lang w:eastAsia="ru-RU"/>
            </w:rPr>
          </w:pPr>
          <w:hyperlink w:anchor="_Toc47346893" w:history="1">
            <w:r w:rsidR="00106FF8" w:rsidRPr="00245946">
              <w:rPr>
                <w:rStyle w:val="ab"/>
                <w:rFonts w:ascii="Times New Roman" w:hAnsi="Times New Roman" w:cs="Times New Roman"/>
                <w:noProof/>
                <w:sz w:val="28"/>
                <w:szCs w:val="28"/>
              </w:rPr>
              <w:t xml:space="preserve">3. Положение об очередности планируемого развития территории, содержащие этапы проектирования, строительства, реконструкции объектов </w:t>
            </w:r>
            <w:r w:rsidR="00106FF8" w:rsidRPr="00245946">
              <w:rPr>
                <w:rStyle w:val="ab"/>
                <w:rFonts w:ascii="Times New Roman" w:hAnsi="Times New Roman" w:cs="Times New Roman"/>
                <w:noProof/>
                <w:sz w:val="28"/>
                <w:szCs w:val="28"/>
              </w:rPr>
              <w:lastRenderedPageBreak/>
              <w:t>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r w:rsidR="00106FF8" w:rsidRPr="00245946">
              <w:rPr>
                <w:rFonts w:ascii="Times New Roman" w:hAnsi="Times New Roman" w:cs="Times New Roman"/>
                <w:noProof/>
                <w:webHidden/>
                <w:sz w:val="28"/>
                <w:szCs w:val="28"/>
              </w:rPr>
              <w:tab/>
            </w:r>
            <w:r w:rsidR="00106FF8" w:rsidRPr="00245946">
              <w:rPr>
                <w:rFonts w:ascii="Times New Roman" w:hAnsi="Times New Roman" w:cs="Times New Roman"/>
                <w:noProof/>
                <w:webHidden/>
                <w:sz w:val="28"/>
                <w:szCs w:val="28"/>
              </w:rPr>
              <w:fldChar w:fldCharType="begin"/>
            </w:r>
            <w:r w:rsidR="00106FF8" w:rsidRPr="00245946">
              <w:rPr>
                <w:rFonts w:ascii="Times New Roman" w:hAnsi="Times New Roman" w:cs="Times New Roman"/>
                <w:noProof/>
                <w:webHidden/>
                <w:sz w:val="28"/>
                <w:szCs w:val="28"/>
              </w:rPr>
              <w:instrText xml:space="preserve"> PAGEREF _Toc47346893 \h </w:instrText>
            </w:r>
            <w:r w:rsidR="00106FF8" w:rsidRPr="00245946">
              <w:rPr>
                <w:rFonts w:ascii="Times New Roman" w:hAnsi="Times New Roman" w:cs="Times New Roman"/>
                <w:noProof/>
                <w:webHidden/>
                <w:sz w:val="28"/>
                <w:szCs w:val="28"/>
              </w:rPr>
            </w:r>
            <w:r w:rsidR="00106FF8" w:rsidRPr="00245946">
              <w:rPr>
                <w:rFonts w:ascii="Times New Roman" w:hAnsi="Times New Roman" w:cs="Times New Roman"/>
                <w:noProof/>
                <w:webHidden/>
                <w:sz w:val="28"/>
                <w:szCs w:val="28"/>
              </w:rPr>
              <w:fldChar w:fldCharType="separate"/>
            </w:r>
            <w:r w:rsidR="00106FF8">
              <w:rPr>
                <w:rFonts w:ascii="Times New Roman" w:hAnsi="Times New Roman" w:cs="Times New Roman"/>
                <w:noProof/>
                <w:webHidden/>
                <w:sz w:val="28"/>
                <w:szCs w:val="28"/>
              </w:rPr>
              <w:t>14</w:t>
            </w:r>
            <w:r w:rsidR="00106FF8" w:rsidRPr="00245946">
              <w:rPr>
                <w:rFonts w:ascii="Times New Roman" w:hAnsi="Times New Roman" w:cs="Times New Roman"/>
                <w:noProof/>
                <w:webHidden/>
                <w:sz w:val="28"/>
                <w:szCs w:val="28"/>
              </w:rPr>
              <w:fldChar w:fldCharType="end"/>
            </w:r>
          </w:hyperlink>
        </w:p>
        <w:p w:rsidR="00106FF8" w:rsidRDefault="00106FF8" w:rsidP="00106FF8">
          <w:pPr>
            <w:pStyle w:val="12"/>
            <w:tabs>
              <w:tab w:val="right" w:leader="dot" w:pos="9344"/>
            </w:tabs>
            <w:jc w:val="both"/>
            <w:rPr>
              <w:rFonts w:eastAsiaTheme="minorEastAsia"/>
              <w:noProof/>
              <w:lang w:eastAsia="ru-RU"/>
            </w:rPr>
          </w:pPr>
        </w:p>
        <w:p w:rsidR="00106FF8" w:rsidRDefault="00106FF8" w:rsidP="00106FF8">
          <w:pPr>
            <w:jc w:val="both"/>
          </w:pPr>
          <w:r w:rsidRPr="00050A4E">
            <w:rPr>
              <w:rFonts w:ascii="Times New Roman" w:hAnsi="Times New Roman" w:cs="Times New Roman"/>
              <w:sz w:val="28"/>
              <w:szCs w:val="28"/>
            </w:rPr>
            <w:fldChar w:fldCharType="end"/>
          </w:r>
        </w:p>
      </w:sdtContent>
    </w:sdt>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Pr="00D815C1" w:rsidRDefault="00106FF8" w:rsidP="00106FF8">
      <w:pPr>
        <w:pStyle w:val="10"/>
        <w:jc w:val="both"/>
        <w:rPr>
          <w:sz w:val="28"/>
        </w:rPr>
      </w:pPr>
      <w:bookmarkStart w:id="0" w:name="_Toc47346888"/>
      <w:r w:rsidRPr="00D815C1">
        <w:rPr>
          <w:sz w:val="28"/>
        </w:rPr>
        <w:lastRenderedPageBreak/>
        <w:t>1. Положения о характеристиках планируемого развития территории, в том числе о плотности и параметрах застройки территории (в пределах, установленных градостроительным регламентом),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bookmarkEnd w:id="0"/>
    </w:p>
    <w:p w:rsidR="00106FF8" w:rsidRPr="009266A5" w:rsidRDefault="00073403" w:rsidP="00106FF8">
      <w:pPr>
        <w:pStyle w:val="10"/>
        <w:jc w:val="both"/>
      </w:pPr>
      <w:hyperlink w:anchor="_Toc29320951" w:history="1">
        <w:bookmarkStart w:id="1" w:name="_Toc47346889"/>
        <w:r w:rsidR="00106FF8" w:rsidRPr="00D815C1">
          <w:rPr>
            <w:rStyle w:val="ab"/>
            <w:sz w:val="28"/>
            <w:szCs w:val="28"/>
          </w:rPr>
          <w:t>1.1. Положения о характеристиках планируемого развития территории</w:t>
        </w:r>
        <w:bookmarkEnd w:id="1"/>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cs="Times New Roman"/>
          <w:sz w:val="28"/>
          <w:szCs w:val="28"/>
          <w:lang w:eastAsia="ru-RU"/>
        </w:rPr>
        <w:t>Территория, в отношении которой разрабатывается документация по планировке, расположена в 0,2 км западнее д. Горбуново Лобановского</w:t>
      </w:r>
      <w:r>
        <w:rPr>
          <w:rFonts w:ascii="Times New Roman" w:hAnsi="Times New Roman"/>
          <w:sz w:val="28"/>
          <w:szCs w:val="28"/>
        </w:rPr>
        <w:t xml:space="preserve"> сельского поселения Пермского муниципального района Пермского края</w:t>
      </w:r>
      <w:r w:rsidRPr="007A3484">
        <w:rPr>
          <w:rFonts w:ascii="Times New Roman" w:hAnsi="Times New Roman"/>
          <w:sz w:val="28"/>
          <w:szCs w:val="28"/>
        </w:rPr>
        <w:t>.</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Проектные решения по организации проектируемой территории разработаны на основе положений Генерального плана муниципального образования «Лобановское сельское поселение» Пермского муниципального района Пермского края, утвержденного решением Земского Собрания Пермского муниципального района от 27.09.2018 № 336 (в редакции решения Земского Собрания Пермского муниципального района Пермского края от 27.02.2020 № 31), 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Проектом планировки территории предусматривается размещение садовых участков с полным обеспечением объектами инженерной и транспортной инфраструктур.</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Для обеспечения пожаротушения на территории земельного участка общего назначения (земельный участок № 8 в соответствии с проектом межевания) предусмотрен пожарный резервуар.</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По границе земельного участка с кадастровым номером 59:32:3960006:7391 предусмотрено устройство ограждения высотой 1,5-2,0 м.</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На территорию предусмотрен один въезд. На улице в границах территории садоводческого товарищества предусмотрена организация наружного освещения.</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lastRenderedPageBreak/>
        <w:t>Градостроительным регламентом территориальной зоны – «Зона садоводческих или огороднических земельных участков» (СХ-2) 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 в границах которой расположена проектируемая территория, допускается размещение объектов предусматривающих ведение садоводства.</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Планировочным решением на территории проектирования принята квартальная система застройки с размещением домов вдоль улицы. В границах проектирования предусмотрено размещение садовой застройки, предельные параметры которой соответствуют положениям 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 Проектируемая территория обеспечена удобным пешеходным и транспортным сообщением, объектами инженерной инфраструктуры.</w:t>
      </w:r>
      <w:r w:rsidRPr="007D7E61">
        <w:rPr>
          <w:rFonts w:ascii="Times New Roman" w:hAnsi="Times New Roman"/>
          <w:sz w:val="28"/>
          <w:szCs w:val="28"/>
        </w:rPr>
        <w:t xml:space="preserve"> </w:t>
      </w:r>
      <w:r>
        <w:rPr>
          <w:rFonts w:ascii="Times New Roman" w:hAnsi="Times New Roman"/>
          <w:sz w:val="28"/>
          <w:szCs w:val="28"/>
        </w:rPr>
        <w:t>Принятые проектные решения направлены на создание гармоничной и комфортной среды, как для постоянного, так и сезонного проживания.</w:t>
      </w:r>
    </w:p>
    <w:p w:rsidR="00106FF8" w:rsidRDefault="00106FF8" w:rsidP="00106FF8">
      <w:pPr>
        <w:spacing w:after="0" w:line="360" w:lineRule="exact"/>
        <w:ind w:firstLine="709"/>
        <w:jc w:val="both"/>
        <w:rPr>
          <w:rFonts w:ascii="Times New Roman" w:hAnsi="Times New Roman"/>
          <w:sz w:val="28"/>
          <w:szCs w:val="28"/>
        </w:rPr>
      </w:pPr>
    </w:p>
    <w:p w:rsidR="00106FF8" w:rsidRPr="001F508B" w:rsidRDefault="00073403" w:rsidP="00106FF8">
      <w:pPr>
        <w:spacing w:before="120" w:after="240"/>
        <w:jc w:val="both"/>
        <w:rPr>
          <w:rFonts w:ascii="Times New Roman" w:hAnsi="Times New Roman" w:cs="Times New Roman"/>
          <w:b/>
        </w:rPr>
      </w:pPr>
      <w:hyperlink w:anchor="_Toc29320951" w:history="1">
        <w:r w:rsidR="00106FF8" w:rsidRPr="001F508B">
          <w:rPr>
            <w:rStyle w:val="ab"/>
            <w:rFonts w:ascii="Times New Roman" w:hAnsi="Times New Roman" w:cs="Times New Roman"/>
            <w:b/>
            <w:sz w:val="28"/>
            <w:szCs w:val="28"/>
          </w:rPr>
          <w:t>1.1.1. Элементы планировочной структуры</w:t>
        </w:r>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соответствии с приказом Министерства строительства и жилищно – коммунального хозяйства Российской Федерации от 25.04.2017 № 738/пр «Об утверждении видов элементов планировочной структуры» (с изменениями на 11.05.2018) в границах проектирования выделены следующие элементы планировочной структуры, которые отображены в графической части проекта.</w:t>
      </w:r>
    </w:p>
    <w:p w:rsidR="00106FF8" w:rsidRDefault="00106FF8" w:rsidP="00106FF8">
      <w:pPr>
        <w:spacing w:after="0" w:line="360" w:lineRule="exact"/>
        <w:ind w:firstLine="709"/>
        <w:jc w:val="both"/>
        <w:rPr>
          <w:rFonts w:ascii="Times New Roman" w:hAnsi="Times New Roman"/>
          <w:sz w:val="28"/>
          <w:szCs w:val="28"/>
        </w:rPr>
      </w:pPr>
    </w:p>
    <w:p w:rsidR="00106FF8" w:rsidRPr="009266A5" w:rsidRDefault="00106FF8" w:rsidP="00106FF8">
      <w:pPr>
        <w:spacing w:after="0" w:line="360" w:lineRule="exact"/>
        <w:jc w:val="both"/>
        <w:rPr>
          <w:rFonts w:ascii="Times New Roman" w:hAnsi="Times New Roman"/>
          <w:i/>
          <w:sz w:val="28"/>
          <w:szCs w:val="28"/>
          <w:u w:val="single"/>
        </w:rPr>
      </w:pPr>
      <w:r w:rsidRPr="009266A5">
        <w:rPr>
          <w:rFonts w:ascii="Times New Roman" w:hAnsi="Times New Roman"/>
          <w:i/>
          <w:sz w:val="28"/>
          <w:szCs w:val="28"/>
          <w:u w:val="single"/>
        </w:rPr>
        <w:t>1 элемент планировочной структуры – квартал</w:t>
      </w:r>
      <w:r>
        <w:rPr>
          <w:rFonts w:ascii="Times New Roman" w:hAnsi="Times New Roman"/>
          <w:i/>
          <w:sz w:val="28"/>
          <w:szCs w:val="28"/>
          <w:u w:val="single"/>
        </w:rPr>
        <w:t>:</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границах проектируемой территории выделен один квартал для садовой застройки, который включает в себя часть земельного участка с кадастровым номером 59:32:3960006:7391. Площадь квартала – 15054 кв.м.</w:t>
      </w:r>
    </w:p>
    <w:p w:rsidR="00106FF8" w:rsidRDefault="00106FF8" w:rsidP="00106FF8">
      <w:pPr>
        <w:spacing w:after="0" w:line="360" w:lineRule="exact"/>
        <w:ind w:firstLine="709"/>
        <w:jc w:val="both"/>
        <w:rPr>
          <w:rFonts w:ascii="Times New Roman" w:hAnsi="Times New Roman"/>
          <w:sz w:val="28"/>
          <w:szCs w:val="28"/>
        </w:rPr>
      </w:pPr>
    </w:p>
    <w:p w:rsidR="00106FF8" w:rsidRPr="009266A5" w:rsidRDefault="00106FF8" w:rsidP="00106FF8">
      <w:pPr>
        <w:spacing w:after="0" w:line="360" w:lineRule="exact"/>
        <w:jc w:val="both"/>
        <w:rPr>
          <w:rFonts w:ascii="Times New Roman" w:hAnsi="Times New Roman"/>
          <w:i/>
          <w:sz w:val="28"/>
          <w:szCs w:val="28"/>
          <w:u w:val="single"/>
        </w:rPr>
      </w:pPr>
      <w:r w:rsidRPr="009266A5">
        <w:rPr>
          <w:rFonts w:ascii="Times New Roman" w:hAnsi="Times New Roman"/>
          <w:i/>
          <w:sz w:val="28"/>
          <w:szCs w:val="28"/>
          <w:u w:val="single"/>
        </w:rPr>
        <w:t>2 элемент планировочной структуры – улично – дорожная сеть</w:t>
      </w:r>
      <w:r>
        <w:rPr>
          <w:rFonts w:ascii="Times New Roman" w:hAnsi="Times New Roman"/>
          <w:i/>
          <w:sz w:val="28"/>
          <w:szCs w:val="28"/>
          <w:u w:val="single"/>
        </w:rPr>
        <w:t>:</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Улично – дорожная сеть проектируемой территории представлена проектируемой улицей с разворотной площадкой в конце.</w:t>
      </w:r>
    </w:p>
    <w:p w:rsidR="00106FF8" w:rsidRPr="001F508B" w:rsidRDefault="00073403" w:rsidP="00106FF8">
      <w:pPr>
        <w:spacing w:before="120" w:after="240"/>
        <w:jc w:val="both"/>
        <w:rPr>
          <w:rFonts w:ascii="Times New Roman" w:hAnsi="Times New Roman" w:cs="Times New Roman"/>
          <w:b/>
          <w:sz w:val="28"/>
          <w:szCs w:val="28"/>
        </w:rPr>
      </w:pPr>
      <w:hyperlink w:anchor="_Toc29320951" w:history="1">
        <w:r w:rsidR="00106FF8" w:rsidRPr="001F508B">
          <w:rPr>
            <w:rStyle w:val="ab"/>
            <w:rFonts w:ascii="Times New Roman" w:hAnsi="Times New Roman" w:cs="Times New Roman"/>
            <w:b/>
            <w:sz w:val="28"/>
            <w:szCs w:val="28"/>
          </w:rPr>
          <w:t>1.1.2. Зоны</w:t>
        </w:r>
      </w:hyperlink>
      <w:r w:rsidR="00106FF8" w:rsidRPr="001F508B">
        <w:rPr>
          <w:rFonts w:ascii="Times New Roman" w:hAnsi="Times New Roman" w:cs="Times New Roman"/>
          <w:b/>
          <w:sz w:val="28"/>
          <w:szCs w:val="28"/>
        </w:rPr>
        <w:t xml:space="preserve"> планируемого размещения объектов капитального строительства</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Проектными решениями выделены следующие зоны планируемого размещения объектов капитального строительства, указанные в Таблице 1.</w:t>
      </w: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before="120" w:after="240" w:line="360" w:lineRule="exact"/>
        <w:jc w:val="both"/>
        <w:rPr>
          <w:rFonts w:ascii="Times New Roman" w:hAnsi="Times New Roman"/>
          <w:sz w:val="28"/>
          <w:szCs w:val="28"/>
        </w:rPr>
      </w:pPr>
      <w:r>
        <w:rPr>
          <w:rFonts w:ascii="Times New Roman" w:hAnsi="Times New Roman"/>
          <w:sz w:val="28"/>
          <w:szCs w:val="28"/>
        </w:rPr>
        <w:t>Таблица 1 – Зоны планируемого размещения объектов капитального строительства</w:t>
      </w:r>
    </w:p>
    <w:tbl>
      <w:tblPr>
        <w:tblStyle w:val="a8"/>
        <w:tblW w:w="0" w:type="auto"/>
        <w:tblLook w:val="04A0" w:firstRow="1" w:lastRow="0" w:firstColumn="1" w:lastColumn="0" w:noHBand="0" w:noVBand="1"/>
      </w:tblPr>
      <w:tblGrid>
        <w:gridCol w:w="675"/>
        <w:gridCol w:w="5427"/>
        <w:gridCol w:w="3468"/>
      </w:tblGrid>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 п/п</w:t>
            </w:r>
          </w:p>
        </w:tc>
        <w:tc>
          <w:tcPr>
            <w:tcW w:w="5427"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Наименование зон планируемого размещения объектов капитального строительства</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Площади зон планируемого размещения объектов капитального строительства, кв.м</w:t>
            </w:r>
          </w:p>
        </w:tc>
      </w:tr>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1</w:t>
            </w:r>
          </w:p>
        </w:tc>
        <w:tc>
          <w:tcPr>
            <w:tcW w:w="5427" w:type="dxa"/>
            <w:vAlign w:val="center"/>
          </w:tcPr>
          <w:p w:rsidR="00106FF8" w:rsidRDefault="00106FF8" w:rsidP="00106FF8">
            <w:pPr>
              <w:spacing w:line="360" w:lineRule="exact"/>
              <w:jc w:val="both"/>
              <w:rPr>
                <w:rFonts w:ascii="Times New Roman" w:hAnsi="Times New Roman"/>
                <w:sz w:val="28"/>
                <w:szCs w:val="28"/>
              </w:rPr>
            </w:pPr>
            <w:r>
              <w:rPr>
                <w:rFonts w:ascii="Times New Roman" w:hAnsi="Times New Roman"/>
                <w:sz w:val="28"/>
                <w:szCs w:val="28"/>
              </w:rPr>
              <w:t>Зона планируемого размещения объектов капитального строительства жилого назначения</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13199</w:t>
            </w:r>
          </w:p>
        </w:tc>
      </w:tr>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2</w:t>
            </w:r>
          </w:p>
        </w:tc>
        <w:tc>
          <w:tcPr>
            <w:tcW w:w="5427" w:type="dxa"/>
            <w:vAlign w:val="center"/>
          </w:tcPr>
          <w:p w:rsidR="00106FF8" w:rsidRDefault="00106FF8" w:rsidP="00106FF8">
            <w:pPr>
              <w:spacing w:line="360" w:lineRule="exact"/>
              <w:jc w:val="both"/>
              <w:rPr>
                <w:rFonts w:ascii="Times New Roman" w:hAnsi="Times New Roman"/>
                <w:sz w:val="28"/>
                <w:szCs w:val="28"/>
              </w:rPr>
            </w:pPr>
            <w:r>
              <w:rPr>
                <w:rFonts w:ascii="Times New Roman" w:hAnsi="Times New Roman"/>
                <w:sz w:val="28"/>
                <w:szCs w:val="28"/>
              </w:rPr>
              <w:t>Зона планируемого размещения линейных объектов</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4300</w:t>
            </w:r>
          </w:p>
        </w:tc>
      </w:tr>
    </w:tbl>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rPr>
          <w:rFonts w:ascii="Times New Roman" w:hAnsi="Times New Roman"/>
          <w:sz w:val="28"/>
          <w:szCs w:val="28"/>
        </w:rPr>
      </w:pPr>
    </w:p>
    <w:p w:rsidR="00106FF8" w:rsidRDefault="00106FF8" w:rsidP="00106FF8">
      <w:pPr>
        <w:rPr>
          <w:rFonts w:ascii="Times New Roman" w:eastAsiaTheme="majorEastAsia" w:hAnsi="Times New Roman" w:cs="Times New Roman"/>
          <w:b/>
          <w:bCs/>
          <w:sz w:val="28"/>
          <w:szCs w:val="28"/>
          <w:lang w:eastAsia="ru-RU"/>
        </w:rPr>
      </w:pPr>
      <w:r>
        <w:rPr>
          <w:rFonts w:ascii="Times New Roman" w:hAnsi="Times New Roman" w:cs="Times New Roman"/>
          <w:sz w:val="28"/>
          <w:szCs w:val="28"/>
          <w:lang w:eastAsia="ru-RU"/>
        </w:rPr>
        <w:br w:type="page"/>
      </w:r>
    </w:p>
    <w:p w:rsidR="00106FF8" w:rsidRPr="00D815C1" w:rsidRDefault="00106FF8" w:rsidP="00106FF8">
      <w:pPr>
        <w:pStyle w:val="10"/>
        <w:jc w:val="both"/>
        <w:rPr>
          <w:sz w:val="28"/>
        </w:rPr>
      </w:pPr>
      <w:bookmarkStart w:id="2" w:name="_Toc47346890"/>
      <w:r w:rsidRPr="00D815C1">
        <w:rPr>
          <w:sz w:val="28"/>
        </w:rPr>
        <w:lastRenderedPageBreak/>
        <w:t>1.2. Положения о плотности и параметрах застройки территории (в пределах, установленных градостроительным регламентом)</w:t>
      </w:r>
      <w:bookmarkEnd w:id="2"/>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 xml:space="preserve">В соответствии с картой градостроительного зонирования 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 проектируемая территория расположена в границах территориальной зоны – «Зона садоводческих или огороднических земельных участков» (СХ-2). </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Градостроительным регламентом указанной зоны установлены следующие параметры застройки, приведенные в Таблице 2.</w:t>
      </w: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before="120" w:after="240" w:line="360" w:lineRule="exact"/>
        <w:jc w:val="both"/>
        <w:rPr>
          <w:rFonts w:ascii="Times New Roman" w:hAnsi="Times New Roman"/>
          <w:sz w:val="28"/>
          <w:szCs w:val="28"/>
        </w:rPr>
      </w:pPr>
      <w:r>
        <w:rPr>
          <w:rFonts w:ascii="Times New Roman" w:hAnsi="Times New Roman"/>
          <w:sz w:val="28"/>
          <w:szCs w:val="28"/>
        </w:rPr>
        <w:t xml:space="preserve">Таблица 2 – </w:t>
      </w:r>
      <w:r w:rsidRPr="005364C9">
        <w:rPr>
          <w:rFonts w:ascii="Times New Roman" w:hAnsi="Times New Roman"/>
          <w:sz w:val="28"/>
          <w:szCs w:val="28"/>
        </w:rPr>
        <w:t>Предельные размеры земельных участков и предельные параме</w:t>
      </w:r>
      <w:r>
        <w:rPr>
          <w:rFonts w:ascii="Times New Roman" w:hAnsi="Times New Roman"/>
          <w:sz w:val="28"/>
          <w:szCs w:val="28"/>
        </w:rPr>
        <w:t>тры разрешенного строительства</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1"/>
        <w:gridCol w:w="6317"/>
        <w:gridCol w:w="1683"/>
        <w:gridCol w:w="1145"/>
      </w:tblGrid>
      <w:tr w:rsidR="00106FF8" w:rsidRPr="00B8176D" w:rsidTr="00106FF8">
        <w:trPr>
          <w:trHeight w:val="552"/>
          <w:tblHeader/>
          <w:jc w:val="center"/>
        </w:trPr>
        <w:tc>
          <w:tcPr>
            <w:tcW w:w="250" w:type="pct"/>
            <w:tcBorders>
              <w:top w:val="double" w:sz="4" w:space="0" w:color="333333"/>
              <w:left w:val="double" w:sz="4" w:space="0" w:color="333333"/>
              <w:bottom w:val="double" w:sz="4" w:space="0" w:color="333333"/>
              <w:right w:val="double" w:sz="4" w:space="0" w:color="333333"/>
            </w:tcBorders>
            <w:vAlign w:val="center"/>
          </w:tcPr>
          <w:p w:rsidR="00106FF8" w:rsidRPr="009F510E" w:rsidRDefault="00106FF8" w:rsidP="00106FF8">
            <w:pPr>
              <w:widowControl w:val="0"/>
              <w:suppressAutoHyphens/>
              <w:spacing w:after="0" w:line="240" w:lineRule="auto"/>
              <w:jc w:val="center"/>
              <w:rPr>
                <w:rFonts w:ascii="Times New Roman" w:hAnsi="Times New Roman" w:cs="Times New Roman"/>
                <w:sz w:val="20"/>
                <w:szCs w:val="20"/>
                <w:lang w:val="en-US"/>
              </w:rPr>
            </w:pPr>
            <w:r w:rsidRPr="009F510E">
              <w:rPr>
                <w:rFonts w:ascii="Times New Roman" w:hAnsi="Times New Roman" w:cs="Times New Roman"/>
                <w:sz w:val="20"/>
                <w:szCs w:val="20"/>
                <w:lang w:val="en-US"/>
              </w:rPr>
              <w:t>№ п/п</w:t>
            </w:r>
          </w:p>
        </w:tc>
        <w:tc>
          <w:tcPr>
            <w:tcW w:w="3281" w:type="pct"/>
            <w:tcBorders>
              <w:top w:val="double" w:sz="4" w:space="0" w:color="333333"/>
              <w:left w:val="double" w:sz="4" w:space="0" w:color="333333"/>
              <w:bottom w:val="double" w:sz="4" w:space="0" w:color="333333"/>
              <w:right w:val="double" w:sz="4" w:space="0" w:color="333333"/>
            </w:tcBorders>
            <w:vAlign w:val="center"/>
          </w:tcPr>
          <w:p w:rsidR="00106FF8" w:rsidRPr="009F510E" w:rsidRDefault="00106FF8" w:rsidP="00106FF8">
            <w:pPr>
              <w:widowControl w:val="0"/>
              <w:suppressAutoHyphens/>
              <w:spacing w:after="0" w:line="240" w:lineRule="auto"/>
              <w:jc w:val="center"/>
              <w:rPr>
                <w:rFonts w:ascii="Times New Roman" w:hAnsi="Times New Roman" w:cs="Times New Roman"/>
                <w:sz w:val="20"/>
                <w:szCs w:val="20"/>
                <w:lang w:val="en-US"/>
              </w:rPr>
            </w:pPr>
            <w:r w:rsidRPr="009F510E">
              <w:rPr>
                <w:rFonts w:ascii="Times New Roman" w:hAnsi="Times New Roman" w:cs="Times New Roman"/>
                <w:sz w:val="20"/>
                <w:szCs w:val="20"/>
                <w:lang w:val="en-US"/>
              </w:rPr>
              <w:t>Наименование параметра</w:t>
            </w:r>
          </w:p>
        </w:tc>
        <w:tc>
          <w:tcPr>
            <w:tcW w:w="874" w:type="pct"/>
            <w:tcBorders>
              <w:top w:val="double" w:sz="4" w:space="0" w:color="333333"/>
              <w:left w:val="double" w:sz="4" w:space="0" w:color="333333"/>
              <w:bottom w:val="double" w:sz="4" w:space="0" w:color="333333"/>
              <w:right w:val="double" w:sz="4" w:space="0" w:color="333333"/>
            </w:tcBorders>
            <w:vAlign w:val="center"/>
          </w:tcPr>
          <w:p w:rsidR="00106FF8" w:rsidRPr="009F510E" w:rsidRDefault="00106FF8" w:rsidP="00106FF8">
            <w:pPr>
              <w:widowControl w:val="0"/>
              <w:suppressAutoHyphens/>
              <w:spacing w:after="0" w:line="240" w:lineRule="auto"/>
              <w:jc w:val="center"/>
              <w:rPr>
                <w:rFonts w:ascii="Times New Roman" w:hAnsi="Times New Roman" w:cs="Times New Roman"/>
                <w:sz w:val="20"/>
                <w:szCs w:val="20"/>
                <w:lang w:val="en-US"/>
              </w:rPr>
            </w:pPr>
            <w:r w:rsidRPr="009F510E">
              <w:rPr>
                <w:rFonts w:ascii="Times New Roman" w:hAnsi="Times New Roman" w:cs="Times New Roman"/>
                <w:sz w:val="20"/>
                <w:szCs w:val="20"/>
                <w:lang w:val="en-US"/>
              </w:rPr>
              <w:t>Значение параметра</w:t>
            </w:r>
          </w:p>
        </w:tc>
        <w:tc>
          <w:tcPr>
            <w:tcW w:w="595" w:type="pct"/>
            <w:tcBorders>
              <w:top w:val="double" w:sz="4" w:space="0" w:color="333333"/>
              <w:left w:val="double" w:sz="4" w:space="0" w:color="333333"/>
              <w:bottom w:val="double" w:sz="4" w:space="0" w:color="333333"/>
              <w:right w:val="double" w:sz="4" w:space="0" w:color="333333"/>
            </w:tcBorders>
            <w:vAlign w:val="center"/>
          </w:tcPr>
          <w:p w:rsidR="00106FF8" w:rsidRPr="009F510E" w:rsidRDefault="00106FF8" w:rsidP="00106FF8">
            <w:pPr>
              <w:widowControl w:val="0"/>
              <w:suppressAutoHyphens/>
              <w:spacing w:after="0" w:line="240" w:lineRule="auto"/>
              <w:jc w:val="center"/>
              <w:rPr>
                <w:rFonts w:ascii="Times New Roman" w:hAnsi="Times New Roman" w:cs="Times New Roman"/>
                <w:sz w:val="20"/>
                <w:szCs w:val="20"/>
                <w:lang w:val="en-US"/>
              </w:rPr>
            </w:pPr>
            <w:r w:rsidRPr="009F510E">
              <w:rPr>
                <w:rFonts w:ascii="Times New Roman" w:hAnsi="Times New Roman" w:cs="Times New Roman"/>
                <w:sz w:val="20"/>
                <w:szCs w:val="20"/>
                <w:lang w:val="en-US"/>
              </w:rPr>
              <w:t>Единица измерения</w:t>
            </w:r>
          </w:p>
        </w:tc>
      </w:tr>
      <w:tr w:rsidR="00106FF8" w:rsidRPr="00B8176D" w:rsidTr="00106FF8">
        <w:trPr>
          <w:trHeight w:val="57"/>
          <w:jc w:val="center"/>
        </w:trPr>
        <w:tc>
          <w:tcPr>
            <w:tcW w:w="5000" w:type="pct"/>
            <w:gridSpan w:val="4"/>
            <w:tcBorders>
              <w:top w:val="double" w:sz="4" w:space="0" w:color="333333"/>
              <w:left w:val="single" w:sz="4" w:space="0" w:color="000000"/>
              <w:bottom w:val="single" w:sz="4" w:space="0" w:color="000000"/>
              <w:right w:val="single" w:sz="4" w:space="0" w:color="000000"/>
            </w:tcBorders>
            <w:vAlign w:val="center"/>
          </w:tcPr>
          <w:p w:rsidR="00106FF8" w:rsidRPr="009F510E" w:rsidRDefault="00106FF8" w:rsidP="00106FF8">
            <w:pPr>
              <w:widowControl w:val="0"/>
              <w:suppressAutoHyphens/>
              <w:spacing w:after="0" w:line="240" w:lineRule="auto"/>
              <w:jc w:val="center"/>
              <w:rPr>
                <w:rFonts w:ascii="Times New Roman" w:hAnsi="Times New Roman" w:cs="Times New Roman"/>
                <w:bCs/>
                <w:color w:val="000000"/>
                <w:sz w:val="20"/>
                <w:szCs w:val="20"/>
                <w:lang w:val="en-US"/>
              </w:rPr>
            </w:pPr>
            <w:r w:rsidRPr="009F510E">
              <w:rPr>
                <w:rFonts w:ascii="Times New Roman" w:hAnsi="Times New Roman" w:cs="Times New Roman"/>
                <w:bCs/>
                <w:sz w:val="20"/>
                <w:szCs w:val="20"/>
              </w:rPr>
              <w:t>1) Предельные размеры земельных участков и предельные параметры разрешенного строительства,</w:t>
            </w:r>
            <w:r>
              <w:rPr>
                <w:rFonts w:ascii="Times New Roman" w:hAnsi="Times New Roman" w:cs="Times New Roman"/>
                <w:bCs/>
                <w:sz w:val="20"/>
                <w:szCs w:val="20"/>
              </w:rPr>
              <w:t xml:space="preserve"> </w:t>
            </w:r>
            <w:r w:rsidRPr="009F510E">
              <w:rPr>
                <w:rFonts w:ascii="Times New Roman" w:hAnsi="Times New Roman" w:cs="Times New Roman"/>
                <w:bCs/>
                <w:sz w:val="20"/>
                <w:szCs w:val="20"/>
              </w:rPr>
              <w:t xml:space="preserve">реконструкции объектов капитального строительства, установленные в соответствии с частью </w:t>
            </w:r>
            <w:r w:rsidRPr="009F510E">
              <w:rPr>
                <w:rFonts w:ascii="Times New Roman" w:hAnsi="Times New Roman" w:cs="Times New Roman"/>
                <w:bCs/>
                <w:sz w:val="20"/>
                <w:szCs w:val="20"/>
                <w:lang w:val="en-US"/>
              </w:rPr>
              <w:t>1 статьи 38</w:t>
            </w:r>
            <w:r>
              <w:rPr>
                <w:rFonts w:ascii="Times New Roman" w:hAnsi="Times New Roman" w:cs="Times New Roman"/>
                <w:bCs/>
                <w:sz w:val="20"/>
                <w:szCs w:val="20"/>
              </w:rPr>
              <w:t xml:space="preserve"> </w:t>
            </w:r>
            <w:r w:rsidRPr="009F510E">
              <w:rPr>
                <w:rFonts w:ascii="Times New Roman" w:hAnsi="Times New Roman" w:cs="Times New Roman"/>
                <w:bCs/>
                <w:sz w:val="20"/>
                <w:szCs w:val="20"/>
                <w:lang w:val="en-US"/>
              </w:rPr>
              <w:t>Градостроительного кодекса Российской Федерации</w:t>
            </w:r>
          </w:p>
        </w:tc>
      </w:tr>
      <w:tr w:rsidR="00106FF8" w:rsidRPr="00B8176D" w:rsidTr="00106FF8">
        <w:trPr>
          <w:trHeight w:val="57"/>
          <w:jc w:val="center"/>
        </w:trPr>
        <w:tc>
          <w:tcPr>
            <w:tcW w:w="250" w:type="pct"/>
            <w:tcBorders>
              <w:bottom w:val="nil"/>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sz w:val="24"/>
                <w:szCs w:val="24"/>
                <w:lang w:val="en-US"/>
              </w:rPr>
            </w:pPr>
            <w:r w:rsidRPr="00B8176D">
              <w:rPr>
                <w:rFonts w:ascii="Times New Roman" w:hAnsi="Times New Roman" w:cs="Times New Roman"/>
                <w:sz w:val="24"/>
                <w:szCs w:val="24"/>
                <w:lang w:val="en-US"/>
              </w:rPr>
              <w:t>1.</w:t>
            </w:r>
          </w:p>
        </w:tc>
        <w:tc>
          <w:tcPr>
            <w:tcW w:w="3281" w:type="pct"/>
            <w:tcBorders>
              <w:top w:val="single" w:sz="4" w:space="0" w:color="000000"/>
              <w:bottom w:val="single" w:sz="4" w:space="0" w:color="000000"/>
            </w:tcBorders>
            <w:vAlign w:val="center"/>
          </w:tcPr>
          <w:p w:rsidR="00106FF8" w:rsidRPr="00B8176D" w:rsidRDefault="00106FF8" w:rsidP="00106FF8">
            <w:pPr>
              <w:widowControl w:val="0"/>
              <w:suppressAutoHyphens/>
              <w:spacing w:after="0" w:line="240" w:lineRule="auto"/>
              <w:jc w:val="both"/>
              <w:rPr>
                <w:rFonts w:ascii="Times New Roman" w:hAnsi="Times New Roman" w:cs="Times New Roman"/>
                <w:bCs/>
                <w:sz w:val="24"/>
                <w:szCs w:val="24"/>
              </w:rPr>
            </w:pPr>
            <w:r w:rsidRPr="00B8176D">
              <w:rPr>
                <w:rFonts w:ascii="Times New Roman" w:hAnsi="Times New Roman" w:cs="Times New Roman"/>
                <w:bCs/>
                <w:sz w:val="24"/>
                <w:szCs w:val="24"/>
              </w:rPr>
              <w:t>Максимальная площадь земельного участка:</w:t>
            </w:r>
          </w:p>
        </w:tc>
        <w:tc>
          <w:tcPr>
            <w:tcW w:w="874" w:type="pct"/>
          </w:tcPr>
          <w:p w:rsidR="00106FF8" w:rsidRPr="009F510E"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9F510E">
              <w:rPr>
                <w:rFonts w:ascii="Times New Roman" w:hAnsi="Times New Roman" w:cs="Times New Roman"/>
                <w:sz w:val="24"/>
                <w:szCs w:val="24"/>
              </w:rPr>
              <w:t>Не подлежат установлению</w:t>
            </w:r>
          </w:p>
        </w:tc>
        <w:tc>
          <w:tcPr>
            <w:tcW w:w="595" w:type="pct"/>
            <w:tcBorders>
              <w:top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p>
        </w:tc>
      </w:tr>
      <w:tr w:rsidR="00106FF8" w:rsidRPr="00B8176D" w:rsidTr="00106FF8">
        <w:trPr>
          <w:trHeight w:val="57"/>
          <w:jc w:val="center"/>
        </w:trPr>
        <w:tc>
          <w:tcPr>
            <w:tcW w:w="250" w:type="pct"/>
            <w:tcBorders>
              <w:bottom w:val="nil"/>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lang w:val="en-US"/>
              </w:rPr>
              <w:t>2.</w:t>
            </w:r>
          </w:p>
        </w:tc>
        <w:tc>
          <w:tcPr>
            <w:tcW w:w="3281" w:type="pct"/>
            <w:tcBorders>
              <w:top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both"/>
              <w:rPr>
                <w:rFonts w:ascii="Times New Roman" w:hAnsi="Times New Roman" w:cs="Times New Roman"/>
                <w:sz w:val="24"/>
                <w:szCs w:val="24"/>
                <w:shd w:val="clear" w:color="auto" w:fill="FFFFFF"/>
              </w:rPr>
            </w:pPr>
            <w:r w:rsidRPr="00B8176D">
              <w:rPr>
                <w:rFonts w:ascii="Times New Roman" w:hAnsi="Times New Roman" w:cs="Times New Roman"/>
                <w:bCs/>
                <w:sz w:val="24"/>
                <w:szCs w:val="24"/>
              </w:rPr>
              <w:t>Минимальная площадь земельного участка:</w:t>
            </w:r>
          </w:p>
        </w:tc>
        <w:tc>
          <w:tcPr>
            <w:tcW w:w="874" w:type="pct"/>
            <w:tcBorders>
              <w:left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200</w:t>
            </w:r>
          </w:p>
        </w:tc>
        <w:tc>
          <w:tcPr>
            <w:tcW w:w="595" w:type="pct"/>
            <w:tcBorders>
              <w:left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кв.м</w:t>
            </w:r>
          </w:p>
        </w:tc>
      </w:tr>
      <w:tr w:rsidR="00106FF8" w:rsidRPr="00B8176D" w:rsidTr="00106FF8">
        <w:trPr>
          <w:trHeight w:val="57"/>
          <w:jc w:val="center"/>
        </w:trPr>
        <w:tc>
          <w:tcPr>
            <w:tcW w:w="250" w:type="pct"/>
            <w:tcBorders>
              <w:left w:val="single" w:sz="4" w:space="0" w:color="000000"/>
              <w:bottom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lang w:val="en-US"/>
              </w:rPr>
              <w:t>3.</w:t>
            </w:r>
          </w:p>
        </w:tc>
        <w:tc>
          <w:tcPr>
            <w:tcW w:w="3281" w:type="pct"/>
            <w:tcBorders>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both"/>
              <w:rPr>
                <w:rFonts w:ascii="Times New Roman" w:hAnsi="Times New Roman" w:cs="Times New Roman"/>
                <w:sz w:val="24"/>
                <w:szCs w:val="24"/>
                <w:shd w:val="clear" w:color="auto" w:fill="FFFFFF"/>
              </w:rPr>
            </w:pPr>
            <w:r w:rsidRPr="00B8176D">
              <w:rPr>
                <w:rFonts w:ascii="Times New Roman" w:hAnsi="Times New Roman" w:cs="Times New Roman"/>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874" w:type="pct"/>
            <w:tcBorders>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3</w:t>
            </w:r>
          </w:p>
        </w:tc>
        <w:tc>
          <w:tcPr>
            <w:tcW w:w="595" w:type="pct"/>
            <w:tcBorders>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м</w:t>
            </w:r>
          </w:p>
        </w:tc>
      </w:tr>
      <w:tr w:rsidR="00106FF8" w:rsidRPr="00B8176D" w:rsidTr="00106FF8">
        <w:trPr>
          <w:trHeight w:val="57"/>
          <w:jc w:val="center"/>
        </w:trPr>
        <w:tc>
          <w:tcPr>
            <w:tcW w:w="250" w:type="pct"/>
            <w:tcBorders>
              <w:top w:val="single" w:sz="4" w:space="0" w:color="000000"/>
              <w:left w:val="single" w:sz="4" w:space="0" w:color="000000"/>
              <w:bottom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lang w:val="en-US"/>
              </w:rPr>
              <w:t>4.</w:t>
            </w:r>
          </w:p>
        </w:tc>
        <w:tc>
          <w:tcPr>
            <w:tcW w:w="3281" w:type="pct"/>
            <w:tcBorders>
              <w:top w:val="single" w:sz="4" w:space="0" w:color="000000"/>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autoSpaceDE w:val="0"/>
              <w:autoSpaceDN w:val="0"/>
              <w:adjustRightInd w:val="0"/>
              <w:spacing w:after="0" w:line="240" w:lineRule="auto"/>
              <w:jc w:val="both"/>
              <w:rPr>
                <w:rFonts w:ascii="Times New Roman" w:hAnsi="Times New Roman" w:cs="Times New Roman"/>
                <w:sz w:val="24"/>
                <w:szCs w:val="24"/>
                <w:shd w:val="clear" w:color="auto" w:fill="FFFFFF"/>
              </w:rPr>
            </w:pPr>
            <w:r w:rsidRPr="00B8176D">
              <w:rPr>
                <w:rFonts w:ascii="Times New Roman" w:hAnsi="Times New Roman" w:cs="Times New Roman"/>
                <w:sz w:val="24"/>
                <w:szCs w:val="24"/>
              </w:rPr>
              <w:t>Предельное количество этажей</w:t>
            </w:r>
          </w:p>
        </w:tc>
        <w:tc>
          <w:tcPr>
            <w:tcW w:w="874" w:type="pct"/>
            <w:tcBorders>
              <w:top w:val="single" w:sz="4" w:space="0" w:color="000000"/>
              <w:left w:val="single" w:sz="4" w:space="0" w:color="000000"/>
              <w:bottom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3</w:t>
            </w:r>
          </w:p>
        </w:tc>
        <w:tc>
          <w:tcPr>
            <w:tcW w:w="595" w:type="pct"/>
            <w:tcBorders>
              <w:top w:val="single" w:sz="4" w:space="0" w:color="000000"/>
              <w:left w:val="single" w:sz="4" w:space="0" w:color="000000"/>
              <w:bottom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этаж</w:t>
            </w:r>
          </w:p>
        </w:tc>
      </w:tr>
      <w:tr w:rsidR="00106FF8" w:rsidRPr="00B8176D" w:rsidTr="00106FF8">
        <w:trPr>
          <w:trHeight w:val="57"/>
          <w:jc w:val="center"/>
        </w:trPr>
        <w:tc>
          <w:tcPr>
            <w:tcW w:w="250" w:type="pct"/>
            <w:tcBorders>
              <w:top w:val="single" w:sz="4" w:space="0" w:color="000000"/>
              <w:left w:val="single" w:sz="4" w:space="0" w:color="000000"/>
              <w:bottom w:val="single" w:sz="4" w:space="0" w:color="000000"/>
              <w:righ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lang w:val="en-US"/>
              </w:rPr>
              <w:t>5.</w:t>
            </w:r>
          </w:p>
        </w:tc>
        <w:tc>
          <w:tcPr>
            <w:tcW w:w="3281" w:type="pct"/>
            <w:tcBorders>
              <w:top w:val="single" w:sz="4" w:space="0" w:color="000000"/>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both"/>
              <w:rPr>
                <w:rFonts w:ascii="Times New Roman" w:hAnsi="Times New Roman" w:cs="Times New Roman"/>
                <w:sz w:val="24"/>
                <w:szCs w:val="24"/>
                <w:shd w:val="clear" w:color="auto" w:fill="FFFFFF"/>
              </w:rPr>
            </w:pPr>
            <w:r w:rsidRPr="00B8176D">
              <w:rPr>
                <w:rFonts w:ascii="Times New Roman" w:hAnsi="Times New Roman" w:cs="Times New Roman"/>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874" w:type="pct"/>
            <w:tcBorders>
              <w:top w:val="single" w:sz="4" w:space="0" w:color="000000"/>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rPr>
              <w:t>40</w:t>
            </w:r>
          </w:p>
        </w:tc>
        <w:tc>
          <w:tcPr>
            <w:tcW w:w="595" w:type="pct"/>
            <w:tcBorders>
              <w:top w:val="single" w:sz="4" w:space="0" w:color="000000"/>
              <w:left w:val="single" w:sz="4" w:space="0" w:color="000000"/>
              <w:bottom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lang w:val="en-US"/>
              </w:rPr>
            </w:pPr>
            <w:r w:rsidRPr="00B8176D">
              <w:rPr>
                <w:rFonts w:ascii="Times New Roman" w:hAnsi="Times New Roman" w:cs="Times New Roman"/>
                <w:color w:val="000000"/>
                <w:sz w:val="24"/>
                <w:szCs w:val="24"/>
                <w:lang w:val="en-US"/>
              </w:rPr>
              <w:t>%</w:t>
            </w:r>
          </w:p>
        </w:tc>
      </w:tr>
      <w:tr w:rsidR="00106FF8" w:rsidRPr="00B8176D" w:rsidTr="00106FF8">
        <w:trPr>
          <w:trHeight w:val="57"/>
          <w:jc w:val="center"/>
        </w:trPr>
        <w:tc>
          <w:tcPr>
            <w:tcW w:w="5000" w:type="pct"/>
            <w:gridSpan w:val="4"/>
            <w:tcBorders>
              <w:top w:val="single" w:sz="4" w:space="0" w:color="000000"/>
              <w:left w:val="single" w:sz="4" w:space="0" w:color="000000"/>
              <w:bottom w:val="single" w:sz="4" w:space="0" w:color="000000"/>
              <w:right w:val="single" w:sz="4" w:space="0" w:color="000000"/>
            </w:tcBorders>
          </w:tcPr>
          <w:p w:rsidR="00106FF8" w:rsidRPr="009F510E" w:rsidRDefault="00106FF8" w:rsidP="00106FF8">
            <w:pPr>
              <w:widowControl w:val="0"/>
              <w:suppressAutoHyphens/>
              <w:spacing w:after="0" w:line="240" w:lineRule="auto"/>
              <w:jc w:val="center"/>
              <w:rPr>
                <w:rFonts w:ascii="Times New Roman" w:hAnsi="Times New Roman" w:cs="Times New Roman"/>
                <w:bCs/>
                <w:color w:val="000000"/>
                <w:sz w:val="20"/>
                <w:szCs w:val="20"/>
                <w:lang w:val="en-US"/>
              </w:rPr>
            </w:pPr>
            <w:r w:rsidRPr="009F510E">
              <w:rPr>
                <w:rFonts w:ascii="Times New Roman" w:hAnsi="Times New Roman" w:cs="Times New Roman"/>
                <w:bCs/>
                <w:sz w:val="20"/>
                <w:szCs w:val="20"/>
              </w:rPr>
              <w:t>2) Предельные параметры разрешенного строительства, реконструкции объектов капитального</w:t>
            </w:r>
            <w:r>
              <w:rPr>
                <w:rFonts w:ascii="Times New Roman" w:hAnsi="Times New Roman" w:cs="Times New Roman"/>
                <w:bCs/>
                <w:sz w:val="20"/>
                <w:szCs w:val="20"/>
              </w:rPr>
              <w:t xml:space="preserve"> </w:t>
            </w:r>
            <w:r w:rsidRPr="009F510E">
              <w:rPr>
                <w:rFonts w:ascii="Times New Roman" w:hAnsi="Times New Roman" w:cs="Times New Roman"/>
                <w:bCs/>
                <w:sz w:val="20"/>
                <w:szCs w:val="20"/>
              </w:rPr>
              <w:t xml:space="preserve">строительства, установленные в соответствии с частью </w:t>
            </w:r>
            <w:r w:rsidRPr="009F510E">
              <w:rPr>
                <w:rFonts w:ascii="Times New Roman" w:hAnsi="Times New Roman" w:cs="Times New Roman"/>
                <w:bCs/>
                <w:sz w:val="20"/>
                <w:szCs w:val="20"/>
                <w:lang w:val="en-US"/>
              </w:rPr>
              <w:t>1.2 статьи 38 Градостроительного кодекса</w:t>
            </w:r>
            <w:r>
              <w:rPr>
                <w:rFonts w:ascii="Times New Roman" w:hAnsi="Times New Roman" w:cs="Times New Roman"/>
                <w:bCs/>
                <w:sz w:val="20"/>
                <w:szCs w:val="20"/>
              </w:rPr>
              <w:t xml:space="preserve"> </w:t>
            </w:r>
            <w:r w:rsidRPr="009F510E">
              <w:rPr>
                <w:rFonts w:ascii="Times New Roman" w:hAnsi="Times New Roman" w:cs="Times New Roman"/>
                <w:bCs/>
                <w:sz w:val="20"/>
                <w:szCs w:val="20"/>
                <w:lang w:val="en-US"/>
              </w:rPr>
              <w:t>Российской Федерации</w:t>
            </w:r>
          </w:p>
        </w:tc>
      </w:tr>
      <w:tr w:rsidR="00106FF8" w:rsidRPr="00B8176D" w:rsidTr="00106FF8">
        <w:trPr>
          <w:trHeight w:val="57"/>
          <w:jc w:val="center"/>
        </w:trPr>
        <w:tc>
          <w:tcPr>
            <w:tcW w:w="250" w:type="pct"/>
            <w:tcBorders>
              <w:top w:val="single" w:sz="4" w:space="0" w:color="000000"/>
              <w:lef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1.</w:t>
            </w:r>
          </w:p>
        </w:tc>
        <w:tc>
          <w:tcPr>
            <w:tcW w:w="3281" w:type="pct"/>
            <w:tcBorders>
              <w:right w:val="single" w:sz="4" w:space="0" w:color="000000"/>
            </w:tcBorders>
            <w:vAlign w:val="center"/>
          </w:tcPr>
          <w:p w:rsidR="00106FF8" w:rsidRPr="00B8176D" w:rsidRDefault="00106FF8" w:rsidP="00106FF8">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B8176D">
              <w:rPr>
                <w:rFonts w:ascii="Times New Roman" w:hAnsi="Times New Roman" w:cs="Times New Roman"/>
                <w:sz w:val="24"/>
                <w:szCs w:val="24"/>
              </w:rPr>
              <w:t>Минимальное расстояние от построек для содержания скота и птицы до соседнего участка</w:t>
            </w:r>
            <w:r>
              <w:rPr>
                <w:rFonts w:ascii="Times New Roman" w:hAnsi="Times New Roman" w:cs="Times New Roman"/>
                <w:sz w:val="24"/>
                <w:szCs w:val="24"/>
              </w:rPr>
              <w:t xml:space="preserve">. </w:t>
            </w:r>
            <w:r w:rsidRPr="00B8176D">
              <w:rPr>
                <w:rFonts w:ascii="Times New Roman" w:hAnsi="Times New Roman" w:cs="Times New Roman"/>
                <w:sz w:val="24"/>
                <w:szCs w:val="24"/>
              </w:rPr>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874" w:type="pct"/>
            <w:tcBorders>
              <w:left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4</w:t>
            </w:r>
          </w:p>
        </w:tc>
        <w:tc>
          <w:tcPr>
            <w:tcW w:w="595" w:type="pct"/>
            <w:tcBorders>
              <w:lef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м</w:t>
            </w:r>
          </w:p>
        </w:tc>
      </w:tr>
      <w:tr w:rsidR="00106FF8" w:rsidRPr="00B8176D" w:rsidTr="00106FF8">
        <w:trPr>
          <w:trHeight w:val="57"/>
          <w:jc w:val="center"/>
        </w:trPr>
        <w:tc>
          <w:tcPr>
            <w:tcW w:w="250" w:type="pct"/>
            <w:tcBorders>
              <w:top w:val="single" w:sz="4" w:space="0" w:color="000000"/>
              <w:lef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2.</w:t>
            </w:r>
          </w:p>
        </w:tc>
        <w:tc>
          <w:tcPr>
            <w:tcW w:w="3281" w:type="pct"/>
            <w:tcBorders>
              <w:right w:val="single" w:sz="4" w:space="0" w:color="000000"/>
            </w:tcBorders>
            <w:vAlign w:val="center"/>
          </w:tcPr>
          <w:p w:rsidR="00106FF8" w:rsidRPr="00B8176D" w:rsidRDefault="00106FF8" w:rsidP="00106FF8">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B8176D">
              <w:rPr>
                <w:rFonts w:ascii="Times New Roman" w:hAnsi="Times New Roman" w:cs="Times New Roman"/>
                <w:sz w:val="24"/>
                <w:szCs w:val="24"/>
              </w:rPr>
              <w:t>Минимальное расстояние от прочих построек (бань, гаражей и др.) до соседнего участка</w:t>
            </w:r>
            <w:r>
              <w:rPr>
                <w:rFonts w:ascii="Times New Roman" w:hAnsi="Times New Roman" w:cs="Times New Roman"/>
                <w:sz w:val="24"/>
                <w:szCs w:val="24"/>
              </w:rPr>
              <w:t xml:space="preserve">. </w:t>
            </w:r>
            <w:r w:rsidRPr="00B8176D">
              <w:rPr>
                <w:rFonts w:ascii="Times New Roman" w:hAnsi="Times New Roman" w:cs="Times New Roman"/>
                <w:sz w:val="24"/>
                <w:szCs w:val="24"/>
              </w:rPr>
              <w:t xml:space="preserve">Допускается блокировка хозяйственных построек на смежных земельных участках по взаимному согласию </w:t>
            </w:r>
            <w:r w:rsidRPr="00B8176D">
              <w:rPr>
                <w:rFonts w:ascii="Times New Roman" w:hAnsi="Times New Roman" w:cs="Times New Roman"/>
                <w:sz w:val="24"/>
                <w:szCs w:val="24"/>
              </w:rPr>
              <w:lastRenderedPageBreak/>
              <w:t>домовладельцев с учетом противопожарных требований</w:t>
            </w:r>
          </w:p>
        </w:tc>
        <w:tc>
          <w:tcPr>
            <w:tcW w:w="874" w:type="pct"/>
            <w:tcBorders>
              <w:left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lastRenderedPageBreak/>
              <w:t>1</w:t>
            </w:r>
          </w:p>
        </w:tc>
        <w:tc>
          <w:tcPr>
            <w:tcW w:w="595" w:type="pct"/>
            <w:tcBorders>
              <w:lef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м</w:t>
            </w:r>
          </w:p>
        </w:tc>
      </w:tr>
      <w:tr w:rsidR="00106FF8" w:rsidRPr="00B8176D" w:rsidTr="00106FF8">
        <w:trPr>
          <w:trHeight w:val="57"/>
          <w:jc w:val="center"/>
        </w:trPr>
        <w:tc>
          <w:tcPr>
            <w:tcW w:w="250" w:type="pct"/>
            <w:tcBorders>
              <w:top w:val="single" w:sz="4" w:space="0" w:color="000000"/>
              <w:left w:val="single" w:sz="4" w:space="0" w:color="000000"/>
            </w:tcBorders>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lastRenderedPageBreak/>
              <w:t>3.</w:t>
            </w:r>
          </w:p>
        </w:tc>
        <w:tc>
          <w:tcPr>
            <w:tcW w:w="3281" w:type="pct"/>
            <w:tcBorders>
              <w:right w:val="single" w:sz="4" w:space="0" w:color="000000"/>
            </w:tcBorders>
            <w:vAlign w:val="center"/>
          </w:tcPr>
          <w:p w:rsidR="00106FF8" w:rsidRPr="00B8176D" w:rsidRDefault="00106FF8" w:rsidP="00106FF8">
            <w:pPr>
              <w:widowControl w:val="0"/>
              <w:suppressAutoHyphens/>
              <w:autoSpaceDE w:val="0"/>
              <w:autoSpaceDN w:val="0"/>
              <w:adjustRightInd w:val="0"/>
              <w:spacing w:after="0" w:line="240" w:lineRule="auto"/>
              <w:jc w:val="both"/>
              <w:rPr>
                <w:rFonts w:ascii="Times New Roman" w:hAnsi="Times New Roman" w:cs="Times New Roman"/>
                <w:sz w:val="24"/>
                <w:szCs w:val="24"/>
              </w:rPr>
            </w:pPr>
            <w:r w:rsidRPr="00B8176D">
              <w:rPr>
                <w:rFonts w:ascii="Times New Roman" w:hAnsi="Times New Roman" w:cs="Times New Roman"/>
                <w:sz w:val="24"/>
                <w:szCs w:val="24"/>
              </w:rPr>
              <w:t>Минимальное расстояние от окон до стен соседнего дома и хозяйственных построек, расположенных на соседних земельных участках</w:t>
            </w:r>
          </w:p>
        </w:tc>
        <w:tc>
          <w:tcPr>
            <w:tcW w:w="874" w:type="pct"/>
            <w:tcBorders>
              <w:left w:val="single" w:sz="4" w:space="0" w:color="000000"/>
              <w:righ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6</w:t>
            </w:r>
          </w:p>
        </w:tc>
        <w:tc>
          <w:tcPr>
            <w:tcW w:w="595" w:type="pct"/>
            <w:tcBorders>
              <w:left w:val="single" w:sz="4" w:space="0" w:color="000000"/>
            </w:tcBorders>
            <w:vAlign w:val="center"/>
          </w:tcPr>
          <w:p w:rsidR="00106FF8" w:rsidRPr="00B8176D" w:rsidRDefault="00106FF8" w:rsidP="00106FF8">
            <w:pPr>
              <w:widowControl w:val="0"/>
              <w:suppressAutoHyphens/>
              <w:spacing w:after="0" w:line="240" w:lineRule="auto"/>
              <w:jc w:val="center"/>
              <w:rPr>
                <w:rFonts w:ascii="Times New Roman" w:hAnsi="Times New Roman" w:cs="Times New Roman"/>
                <w:color w:val="000000"/>
                <w:sz w:val="24"/>
                <w:szCs w:val="24"/>
              </w:rPr>
            </w:pPr>
            <w:r w:rsidRPr="00B8176D">
              <w:rPr>
                <w:rFonts w:ascii="Times New Roman" w:hAnsi="Times New Roman" w:cs="Times New Roman"/>
                <w:color w:val="000000"/>
                <w:sz w:val="24"/>
                <w:szCs w:val="24"/>
              </w:rPr>
              <w:t>м</w:t>
            </w:r>
          </w:p>
        </w:tc>
      </w:tr>
    </w:tbl>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 xml:space="preserve">На территории проектирования предусмотрено размещение земельных участков для ведения садоводства с параметрами застройки, соответствующими </w:t>
      </w:r>
      <w:r>
        <w:rPr>
          <w:rFonts w:ascii="Times New Roman" w:hAnsi="Times New Roman" w:cs="Times New Roman"/>
          <w:sz w:val="28"/>
          <w:szCs w:val="28"/>
          <w:lang w:eastAsia="ru-RU"/>
        </w:rPr>
        <w:t xml:space="preserve">предельным параметрам, установленным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 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 указанными в Таблице 3.</w:t>
      </w: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jc w:val="both"/>
        <w:rPr>
          <w:rFonts w:ascii="Times New Roman" w:hAnsi="Times New Roman"/>
          <w:sz w:val="28"/>
          <w:szCs w:val="28"/>
        </w:rPr>
      </w:pPr>
      <w:r>
        <w:rPr>
          <w:rFonts w:ascii="Times New Roman" w:hAnsi="Times New Roman"/>
          <w:sz w:val="28"/>
          <w:szCs w:val="28"/>
        </w:rPr>
        <w:t xml:space="preserve">Таблица 3 – </w:t>
      </w:r>
      <w:r w:rsidRPr="005364C9">
        <w:rPr>
          <w:rFonts w:ascii="Times New Roman" w:hAnsi="Times New Roman"/>
          <w:sz w:val="28"/>
          <w:szCs w:val="28"/>
        </w:rPr>
        <w:t xml:space="preserve">Предельные </w:t>
      </w:r>
      <w:r>
        <w:rPr>
          <w:rFonts w:ascii="Times New Roman" w:hAnsi="Times New Roman"/>
          <w:sz w:val="28"/>
          <w:szCs w:val="28"/>
        </w:rPr>
        <w:t>параметры проектируемых объектов</w:t>
      </w:r>
    </w:p>
    <w:p w:rsidR="00106FF8" w:rsidRDefault="00106FF8" w:rsidP="00106FF8">
      <w:pPr>
        <w:spacing w:after="0" w:line="360" w:lineRule="exact"/>
        <w:ind w:firstLine="709"/>
        <w:jc w:val="both"/>
        <w:rPr>
          <w:rFonts w:ascii="Times New Roman" w:hAnsi="Times New Roman"/>
          <w:sz w:val="28"/>
          <w:szCs w:val="28"/>
        </w:rPr>
      </w:pPr>
    </w:p>
    <w:tbl>
      <w:tblPr>
        <w:tblStyle w:val="a8"/>
        <w:tblW w:w="0" w:type="auto"/>
        <w:tblLook w:val="04A0" w:firstRow="1" w:lastRow="0" w:firstColumn="1" w:lastColumn="0" w:noHBand="0" w:noVBand="1"/>
      </w:tblPr>
      <w:tblGrid>
        <w:gridCol w:w="923"/>
        <w:gridCol w:w="5217"/>
        <w:gridCol w:w="1922"/>
        <w:gridCol w:w="1508"/>
      </w:tblGrid>
      <w:tr w:rsidR="00106FF8" w:rsidTr="00106FF8">
        <w:tc>
          <w:tcPr>
            <w:tcW w:w="948" w:type="dxa"/>
            <w:vAlign w:val="center"/>
          </w:tcPr>
          <w:p w:rsidR="00106FF8" w:rsidRPr="009F510E" w:rsidRDefault="00106FF8" w:rsidP="00106FF8">
            <w:pPr>
              <w:jc w:val="center"/>
              <w:rPr>
                <w:rFonts w:ascii="Times New Roman" w:hAnsi="Times New Roman"/>
                <w:sz w:val="24"/>
                <w:szCs w:val="24"/>
              </w:rPr>
            </w:pPr>
            <w:r w:rsidRPr="009F510E">
              <w:rPr>
                <w:rFonts w:ascii="Times New Roman" w:hAnsi="Times New Roman"/>
                <w:sz w:val="24"/>
                <w:szCs w:val="24"/>
              </w:rPr>
              <w:t>№ п/п</w:t>
            </w:r>
          </w:p>
        </w:tc>
        <w:tc>
          <w:tcPr>
            <w:tcW w:w="5421" w:type="dxa"/>
            <w:vAlign w:val="center"/>
          </w:tcPr>
          <w:p w:rsidR="00106FF8" w:rsidRPr="009F510E" w:rsidRDefault="00106FF8" w:rsidP="00106FF8">
            <w:pPr>
              <w:jc w:val="center"/>
              <w:rPr>
                <w:rFonts w:ascii="Times New Roman" w:hAnsi="Times New Roman"/>
                <w:sz w:val="24"/>
                <w:szCs w:val="24"/>
              </w:rPr>
            </w:pPr>
            <w:r w:rsidRPr="009F510E">
              <w:rPr>
                <w:rFonts w:ascii="Times New Roman" w:hAnsi="Times New Roman"/>
                <w:sz w:val="24"/>
                <w:szCs w:val="24"/>
              </w:rPr>
              <w:t>Наименование параметра</w:t>
            </w:r>
          </w:p>
        </w:tc>
        <w:tc>
          <w:tcPr>
            <w:tcW w:w="1679" w:type="dxa"/>
            <w:vAlign w:val="center"/>
          </w:tcPr>
          <w:p w:rsidR="00106FF8" w:rsidRPr="009F510E" w:rsidRDefault="00106FF8" w:rsidP="00106FF8">
            <w:pPr>
              <w:jc w:val="center"/>
              <w:rPr>
                <w:rFonts w:ascii="Times New Roman" w:hAnsi="Times New Roman"/>
                <w:sz w:val="24"/>
                <w:szCs w:val="24"/>
              </w:rPr>
            </w:pPr>
            <w:r w:rsidRPr="009F510E">
              <w:rPr>
                <w:rFonts w:ascii="Times New Roman" w:hAnsi="Times New Roman"/>
                <w:sz w:val="24"/>
                <w:szCs w:val="24"/>
              </w:rPr>
              <w:t>Значение параметра</w:t>
            </w:r>
          </w:p>
        </w:tc>
        <w:tc>
          <w:tcPr>
            <w:tcW w:w="1522" w:type="dxa"/>
            <w:vAlign w:val="center"/>
          </w:tcPr>
          <w:p w:rsidR="00106FF8" w:rsidRPr="009F510E" w:rsidRDefault="00106FF8" w:rsidP="00106FF8">
            <w:pPr>
              <w:jc w:val="center"/>
              <w:rPr>
                <w:rFonts w:ascii="Times New Roman" w:hAnsi="Times New Roman"/>
                <w:sz w:val="24"/>
                <w:szCs w:val="24"/>
              </w:rPr>
            </w:pPr>
            <w:r w:rsidRPr="009F510E">
              <w:rPr>
                <w:rFonts w:ascii="Times New Roman" w:hAnsi="Times New Roman"/>
                <w:sz w:val="24"/>
                <w:szCs w:val="24"/>
              </w:rPr>
              <w:t>Единицы измерения</w:t>
            </w:r>
          </w:p>
        </w:tc>
      </w:tr>
      <w:tr w:rsidR="00106FF8" w:rsidTr="00106FF8">
        <w:tc>
          <w:tcPr>
            <w:tcW w:w="948" w:type="dxa"/>
            <w:vAlign w:val="center"/>
          </w:tcPr>
          <w:p w:rsidR="00106FF8" w:rsidRPr="009F510E" w:rsidRDefault="00106FF8" w:rsidP="00106FF8">
            <w:pPr>
              <w:jc w:val="center"/>
              <w:rPr>
                <w:rFonts w:ascii="Times New Roman" w:hAnsi="Times New Roman"/>
                <w:sz w:val="28"/>
                <w:szCs w:val="28"/>
              </w:rPr>
            </w:pPr>
            <w:r w:rsidRPr="009F510E">
              <w:rPr>
                <w:rFonts w:ascii="Times New Roman" w:hAnsi="Times New Roman"/>
                <w:sz w:val="28"/>
                <w:szCs w:val="28"/>
              </w:rPr>
              <w:t>1</w:t>
            </w:r>
          </w:p>
        </w:tc>
        <w:tc>
          <w:tcPr>
            <w:tcW w:w="5421" w:type="dxa"/>
            <w:vAlign w:val="center"/>
          </w:tcPr>
          <w:p w:rsidR="00106FF8" w:rsidRPr="009F510E" w:rsidRDefault="00106FF8" w:rsidP="00106FF8">
            <w:pPr>
              <w:widowControl w:val="0"/>
              <w:suppressAutoHyphens/>
              <w:jc w:val="both"/>
              <w:rPr>
                <w:rFonts w:ascii="Times New Roman" w:hAnsi="Times New Roman" w:cs="Times New Roman"/>
                <w:bCs/>
                <w:sz w:val="28"/>
                <w:szCs w:val="28"/>
              </w:rPr>
            </w:pPr>
            <w:r w:rsidRPr="009F510E">
              <w:rPr>
                <w:rFonts w:ascii="Times New Roman" w:hAnsi="Times New Roman" w:cs="Times New Roman"/>
                <w:bCs/>
                <w:sz w:val="28"/>
                <w:szCs w:val="28"/>
              </w:rPr>
              <w:t>Максимальная площадь земельного участка:</w:t>
            </w:r>
          </w:p>
        </w:tc>
        <w:tc>
          <w:tcPr>
            <w:tcW w:w="1679" w:type="dxa"/>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sz w:val="28"/>
                <w:szCs w:val="28"/>
              </w:rPr>
              <w:t>Не подлежат установлению</w:t>
            </w:r>
          </w:p>
        </w:tc>
        <w:tc>
          <w:tcPr>
            <w:tcW w:w="1522" w:type="dxa"/>
          </w:tcPr>
          <w:p w:rsidR="00106FF8" w:rsidRPr="009F510E" w:rsidRDefault="00106FF8" w:rsidP="00106FF8">
            <w:pPr>
              <w:widowControl w:val="0"/>
              <w:suppressAutoHyphens/>
              <w:jc w:val="center"/>
              <w:rPr>
                <w:rFonts w:ascii="Times New Roman" w:hAnsi="Times New Roman" w:cs="Times New Roman"/>
                <w:color w:val="000000"/>
                <w:sz w:val="28"/>
                <w:szCs w:val="28"/>
                <w:lang w:val="en-US"/>
              </w:rPr>
            </w:pPr>
          </w:p>
        </w:tc>
      </w:tr>
      <w:tr w:rsidR="00106FF8" w:rsidTr="00106FF8">
        <w:tc>
          <w:tcPr>
            <w:tcW w:w="948" w:type="dxa"/>
            <w:vAlign w:val="center"/>
          </w:tcPr>
          <w:p w:rsidR="00106FF8" w:rsidRPr="009F510E" w:rsidRDefault="00106FF8" w:rsidP="00106FF8">
            <w:pPr>
              <w:jc w:val="center"/>
              <w:rPr>
                <w:rFonts w:ascii="Times New Roman" w:hAnsi="Times New Roman"/>
                <w:sz w:val="28"/>
                <w:szCs w:val="28"/>
              </w:rPr>
            </w:pPr>
            <w:r w:rsidRPr="009F510E">
              <w:rPr>
                <w:rFonts w:ascii="Times New Roman" w:hAnsi="Times New Roman"/>
                <w:sz w:val="28"/>
                <w:szCs w:val="28"/>
              </w:rPr>
              <w:t>2</w:t>
            </w:r>
          </w:p>
        </w:tc>
        <w:tc>
          <w:tcPr>
            <w:tcW w:w="5421" w:type="dxa"/>
            <w:vAlign w:val="center"/>
          </w:tcPr>
          <w:p w:rsidR="00106FF8" w:rsidRPr="009F510E" w:rsidRDefault="00106FF8" w:rsidP="00106FF8">
            <w:pPr>
              <w:widowControl w:val="0"/>
              <w:suppressAutoHyphens/>
              <w:jc w:val="both"/>
              <w:rPr>
                <w:rFonts w:ascii="Times New Roman" w:hAnsi="Times New Roman" w:cs="Times New Roman"/>
                <w:sz w:val="28"/>
                <w:szCs w:val="28"/>
                <w:shd w:val="clear" w:color="auto" w:fill="FFFFFF"/>
              </w:rPr>
            </w:pPr>
            <w:r w:rsidRPr="009F510E">
              <w:rPr>
                <w:rFonts w:ascii="Times New Roman" w:hAnsi="Times New Roman" w:cs="Times New Roman"/>
                <w:bCs/>
                <w:sz w:val="28"/>
                <w:szCs w:val="28"/>
              </w:rPr>
              <w:t>Минимальная площадь земельного участка:</w:t>
            </w:r>
          </w:p>
        </w:tc>
        <w:tc>
          <w:tcPr>
            <w:tcW w:w="1679" w:type="dxa"/>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200</w:t>
            </w:r>
          </w:p>
        </w:tc>
        <w:tc>
          <w:tcPr>
            <w:tcW w:w="1522" w:type="dxa"/>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кв.м</w:t>
            </w:r>
          </w:p>
        </w:tc>
      </w:tr>
      <w:tr w:rsidR="00106FF8" w:rsidTr="00106FF8">
        <w:tc>
          <w:tcPr>
            <w:tcW w:w="948" w:type="dxa"/>
            <w:vAlign w:val="center"/>
          </w:tcPr>
          <w:p w:rsidR="00106FF8" w:rsidRPr="009F510E" w:rsidRDefault="00106FF8" w:rsidP="00106FF8">
            <w:pPr>
              <w:jc w:val="center"/>
              <w:rPr>
                <w:rFonts w:ascii="Times New Roman" w:hAnsi="Times New Roman"/>
                <w:sz w:val="28"/>
                <w:szCs w:val="28"/>
              </w:rPr>
            </w:pPr>
            <w:r w:rsidRPr="009F510E">
              <w:rPr>
                <w:rFonts w:ascii="Times New Roman" w:hAnsi="Times New Roman"/>
                <w:sz w:val="28"/>
                <w:szCs w:val="28"/>
              </w:rPr>
              <w:t>3</w:t>
            </w:r>
          </w:p>
        </w:tc>
        <w:tc>
          <w:tcPr>
            <w:tcW w:w="5421" w:type="dxa"/>
            <w:vAlign w:val="center"/>
          </w:tcPr>
          <w:p w:rsidR="00106FF8" w:rsidRPr="009F510E" w:rsidRDefault="00106FF8" w:rsidP="00106FF8">
            <w:pPr>
              <w:widowControl w:val="0"/>
              <w:suppressAutoHyphens/>
              <w:jc w:val="both"/>
              <w:rPr>
                <w:rFonts w:ascii="Times New Roman" w:hAnsi="Times New Roman" w:cs="Times New Roman"/>
                <w:sz w:val="28"/>
                <w:szCs w:val="28"/>
                <w:shd w:val="clear" w:color="auto" w:fill="FFFFFF"/>
              </w:rPr>
            </w:pPr>
            <w:r w:rsidRPr="009F510E">
              <w:rPr>
                <w:rFonts w:ascii="Times New Roman" w:hAnsi="Times New Roman" w:cs="Times New Roman"/>
                <w:sz w:val="28"/>
                <w:szCs w:val="28"/>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1679" w:type="dxa"/>
            <w:vAlign w:val="center"/>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3</w:t>
            </w:r>
          </w:p>
        </w:tc>
        <w:tc>
          <w:tcPr>
            <w:tcW w:w="1522" w:type="dxa"/>
            <w:vAlign w:val="center"/>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м</w:t>
            </w:r>
          </w:p>
        </w:tc>
      </w:tr>
      <w:tr w:rsidR="00106FF8" w:rsidTr="00106FF8">
        <w:tc>
          <w:tcPr>
            <w:tcW w:w="948" w:type="dxa"/>
            <w:vAlign w:val="center"/>
          </w:tcPr>
          <w:p w:rsidR="00106FF8" w:rsidRPr="009F510E" w:rsidRDefault="00106FF8" w:rsidP="00106FF8">
            <w:pPr>
              <w:jc w:val="center"/>
              <w:rPr>
                <w:rFonts w:ascii="Times New Roman" w:hAnsi="Times New Roman"/>
                <w:sz w:val="28"/>
                <w:szCs w:val="28"/>
              </w:rPr>
            </w:pPr>
            <w:r w:rsidRPr="009F510E">
              <w:rPr>
                <w:rFonts w:ascii="Times New Roman" w:hAnsi="Times New Roman"/>
                <w:sz w:val="28"/>
                <w:szCs w:val="28"/>
              </w:rPr>
              <w:t>4</w:t>
            </w:r>
          </w:p>
        </w:tc>
        <w:tc>
          <w:tcPr>
            <w:tcW w:w="5421" w:type="dxa"/>
            <w:vAlign w:val="center"/>
          </w:tcPr>
          <w:p w:rsidR="00106FF8" w:rsidRPr="009F510E" w:rsidRDefault="00106FF8" w:rsidP="00106FF8">
            <w:pPr>
              <w:widowControl w:val="0"/>
              <w:suppressAutoHyphens/>
              <w:autoSpaceDE w:val="0"/>
              <w:autoSpaceDN w:val="0"/>
              <w:adjustRightInd w:val="0"/>
              <w:jc w:val="both"/>
              <w:rPr>
                <w:rFonts w:ascii="Times New Roman" w:hAnsi="Times New Roman" w:cs="Times New Roman"/>
                <w:sz w:val="28"/>
                <w:szCs w:val="28"/>
                <w:shd w:val="clear" w:color="auto" w:fill="FFFFFF"/>
              </w:rPr>
            </w:pPr>
            <w:r w:rsidRPr="009F510E">
              <w:rPr>
                <w:rFonts w:ascii="Times New Roman" w:hAnsi="Times New Roman" w:cs="Times New Roman"/>
                <w:sz w:val="28"/>
                <w:szCs w:val="28"/>
              </w:rPr>
              <w:t>Предельное количество этажей</w:t>
            </w:r>
          </w:p>
        </w:tc>
        <w:tc>
          <w:tcPr>
            <w:tcW w:w="1679" w:type="dxa"/>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3</w:t>
            </w:r>
          </w:p>
        </w:tc>
        <w:tc>
          <w:tcPr>
            <w:tcW w:w="1522" w:type="dxa"/>
          </w:tcPr>
          <w:p w:rsidR="00106FF8" w:rsidRPr="009F510E" w:rsidRDefault="00106FF8" w:rsidP="00106FF8">
            <w:pPr>
              <w:widowControl w:val="0"/>
              <w:suppressAutoHyphens/>
              <w:jc w:val="center"/>
              <w:rPr>
                <w:rFonts w:ascii="Times New Roman" w:hAnsi="Times New Roman" w:cs="Times New Roman"/>
                <w:color w:val="000000"/>
                <w:sz w:val="28"/>
                <w:szCs w:val="28"/>
              </w:rPr>
            </w:pPr>
            <w:r w:rsidRPr="009F510E">
              <w:rPr>
                <w:rFonts w:ascii="Times New Roman" w:hAnsi="Times New Roman" w:cs="Times New Roman"/>
                <w:color w:val="000000"/>
                <w:sz w:val="28"/>
                <w:szCs w:val="28"/>
              </w:rPr>
              <w:t>этаж</w:t>
            </w:r>
          </w:p>
        </w:tc>
      </w:tr>
      <w:tr w:rsidR="00106FF8" w:rsidTr="00106FF8">
        <w:tc>
          <w:tcPr>
            <w:tcW w:w="948" w:type="dxa"/>
            <w:vAlign w:val="center"/>
          </w:tcPr>
          <w:p w:rsidR="00106FF8" w:rsidRPr="009F510E" w:rsidRDefault="00106FF8" w:rsidP="00106FF8">
            <w:pPr>
              <w:jc w:val="center"/>
              <w:rPr>
                <w:rFonts w:ascii="Times New Roman" w:hAnsi="Times New Roman"/>
                <w:sz w:val="28"/>
                <w:szCs w:val="28"/>
              </w:rPr>
            </w:pPr>
            <w:r w:rsidRPr="009F510E">
              <w:rPr>
                <w:rFonts w:ascii="Times New Roman" w:hAnsi="Times New Roman"/>
                <w:sz w:val="28"/>
                <w:szCs w:val="28"/>
              </w:rPr>
              <w:t>5</w:t>
            </w:r>
          </w:p>
        </w:tc>
        <w:tc>
          <w:tcPr>
            <w:tcW w:w="5421" w:type="dxa"/>
            <w:vAlign w:val="center"/>
          </w:tcPr>
          <w:p w:rsidR="00106FF8" w:rsidRPr="009F510E" w:rsidRDefault="00106FF8" w:rsidP="00106FF8">
            <w:pPr>
              <w:widowControl w:val="0"/>
              <w:suppressAutoHyphens/>
              <w:jc w:val="both"/>
              <w:rPr>
                <w:rFonts w:ascii="Times New Roman" w:hAnsi="Times New Roman" w:cs="Times New Roman"/>
                <w:sz w:val="28"/>
                <w:szCs w:val="28"/>
                <w:shd w:val="clear" w:color="auto" w:fill="FFFFFF"/>
              </w:rPr>
            </w:pPr>
            <w:r w:rsidRPr="009F510E">
              <w:rPr>
                <w:rFonts w:ascii="Times New Roman" w:hAnsi="Times New Roman" w:cs="Times New Roman"/>
                <w:sz w:val="28"/>
                <w:szCs w:val="28"/>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1679" w:type="dxa"/>
            <w:vAlign w:val="center"/>
          </w:tcPr>
          <w:p w:rsidR="00106FF8" w:rsidRPr="009F510E" w:rsidRDefault="00106FF8" w:rsidP="00106FF8">
            <w:pPr>
              <w:widowControl w:val="0"/>
              <w:suppressAutoHyphens/>
              <w:jc w:val="center"/>
              <w:rPr>
                <w:rFonts w:ascii="Times New Roman" w:hAnsi="Times New Roman" w:cs="Times New Roman"/>
                <w:color w:val="000000"/>
                <w:sz w:val="28"/>
                <w:szCs w:val="28"/>
                <w:lang w:val="en-US"/>
              </w:rPr>
            </w:pPr>
            <w:r w:rsidRPr="009F510E">
              <w:rPr>
                <w:rFonts w:ascii="Times New Roman" w:hAnsi="Times New Roman" w:cs="Times New Roman"/>
                <w:color w:val="000000"/>
                <w:sz w:val="28"/>
                <w:szCs w:val="28"/>
              </w:rPr>
              <w:t>40</w:t>
            </w:r>
          </w:p>
        </w:tc>
        <w:tc>
          <w:tcPr>
            <w:tcW w:w="1522" w:type="dxa"/>
            <w:vAlign w:val="center"/>
          </w:tcPr>
          <w:p w:rsidR="00106FF8" w:rsidRPr="009F510E" w:rsidRDefault="00106FF8" w:rsidP="00106FF8">
            <w:pPr>
              <w:widowControl w:val="0"/>
              <w:suppressAutoHyphens/>
              <w:jc w:val="center"/>
              <w:rPr>
                <w:rFonts w:ascii="Times New Roman" w:hAnsi="Times New Roman" w:cs="Times New Roman"/>
                <w:color w:val="000000"/>
                <w:sz w:val="28"/>
                <w:szCs w:val="28"/>
                <w:lang w:val="en-US"/>
              </w:rPr>
            </w:pPr>
            <w:r w:rsidRPr="009F510E">
              <w:rPr>
                <w:rFonts w:ascii="Times New Roman" w:hAnsi="Times New Roman" w:cs="Times New Roman"/>
                <w:color w:val="000000"/>
                <w:sz w:val="28"/>
                <w:szCs w:val="28"/>
                <w:lang w:val="en-US"/>
              </w:rPr>
              <w:t>%</w:t>
            </w:r>
          </w:p>
        </w:tc>
      </w:tr>
    </w:tbl>
    <w:p w:rsidR="00106FF8" w:rsidRDefault="00106FF8" w:rsidP="00106FF8">
      <w:pPr>
        <w:spacing w:after="0" w:line="360" w:lineRule="exact"/>
        <w:ind w:firstLine="709"/>
        <w:jc w:val="both"/>
        <w:rPr>
          <w:rFonts w:ascii="Times New Roman" w:hAnsi="Times New Roman"/>
          <w:sz w:val="28"/>
          <w:szCs w:val="28"/>
        </w:rPr>
      </w:pPr>
    </w:p>
    <w:p w:rsidR="00106FF8" w:rsidRPr="00573F39" w:rsidRDefault="00106FF8" w:rsidP="00106FF8">
      <w:pPr>
        <w:spacing w:after="0" w:line="360" w:lineRule="exact"/>
        <w:ind w:firstLine="709"/>
        <w:jc w:val="both"/>
        <w:rPr>
          <w:rFonts w:ascii="Times New Roman" w:hAnsi="Times New Roman" w:cs="Times New Roman"/>
          <w:sz w:val="28"/>
          <w:szCs w:val="28"/>
          <w:lang w:eastAsia="ru-RU"/>
        </w:rPr>
      </w:pPr>
      <w:r w:rsidRPr="00573F39">
        <w:rPr>
          <w:rFonts w:ascii="Times New Roman" w:hAnsi="Times New Roman" w:cs="Times New Roman"/>
          <w:sz w:val="28"/>
          <w:szCs w:val="28"/>
          <w:lang w:eastAsia="ru-RU"/>
        </w:rPr>
        <w:br w:type="page"/>
      </w:r>
    </w:p>
    <w:p w:rsidR="00106FF8" w:rsidRPr="001F508B" w:rsidRDefault="00106FF8" w:rsidP="00106FF8">
      <w:pPr>
        <w:pStyle w:val="10"/>
        <w:spacing w:before="120" w:beforeAutospacing="0" w:after="240" w:afterAutospacing="0" w:line="276" w:lineRule="auto"/>
        <w:jc w:val="both"/>
        <w:rPr>
          <w:sz w:val="28"/>
          <w:szCs w:val="28"/>
        </w:rPr>
      </w:pPr>
      <w:bookmarkStart w:id="3" w:name="_Toc47346891"/>
      <w:r w:rsidRPr="001F508B">
        <w:rPr>
          <w:sz w:val="28"/>
          <w:szCs w:val="28"/>
        </w:rPr>
        <w:lastRenderedPageBreak/>
        <w:t>1.3. Положение о характеристиках объектов капитального строительства жилого, производственного, общественно-делового и иного назначения 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 и необходимых для развития территории в границах элемента планировочной структуры</w:t>
      </w:r>
      <w:bookmarkEnd w:id="3"/>
    </w:p>
    <w:p w:rsidR="00106FF8" w:rsidRPr="001F508B" w:rsidRDefault="00106FF8" w:rsidP="00106FF8">
      <w:pPr>
        <w:spacing w:before="120" w:after="240"/>
        <w:jc w:val="both"/>
        <w:rPr>
          <w:rFonts w:ascii="Times New Roman" w:hAnsi="Times New Roman" w:cs="Times New Roman"/>
          <w:b/>
          <w:sz w:val="28"/>
          <w:szCs w:val="28"/>
        </w:rPr>
      </w:pPr>
      <w:r w:rsidRPr="001F508B">
        <w:rPr>
          <w:rFonts w:ascii="Times New Roman" w:hAnsi="Times New Roman" w:cs="Times New Roman"/>
          <w:b/>
          <w:sz w:val="28"/>
          <w:szCs w:val="28"/>
        </w:rPr>
        <w:t>1.3.1. Положение о характеристиках объектов капитального строительства жилого назначения</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Проектом предусмотрено размещение садовых домов  со следующими характеристиками, приведенными в Таблице 4.</w:t>
      </w:r>
    </w:p>
    <w:p w:rsidR="00106FF8" w:rsidRDefault="00106FF8" w:rsidP="00106FF8">
      <w:pPr>
        <w:spacing w:before="120" w:after="240" w:line="360" w:lineRule="exact"/>
        <w:jc w:val="both"/>
        <w:rPr>
          <w:rFonts w:ascii="Times New Roman" w:hAnsi="Times New Roman" w:cs="Times New Roman"/>
          <w:sz w:val="28"/>
          <w:szCs w:val="28"/>
          <w:lang w:eastAsia="ru-RU"/>
        </w:rPr>
      </w:pPr>
      <w:r>
        <w:rPr>
          <w:rFonts w:ascii="Times New Roman" w:hAnsi="Times New Roman"/>
          <w:sz w:val="28"/>
          <w:szCs w:val="28"/>
        </w:rPr>
        <w:t>Таблица 4 – Характеристики объектов капитального строительства жилого назначения</w:t>
      </w:r>
    </w:p>
    <w:tbl>
      <w:tblPr>
        <w:tblStyle w:val="a8"/>
        <w:tblW w:w="0" w:type="auto"/>
        <w:tblInd w:w="108" w:type="dxa"/>
        <w:tblLayout w:type="fixed"/>
        <w:tblLook w:val="04A0" w:firstRow="1" w:lastRow="0" w:firstColumn="1" w:lastColumn="0" w:noHBand="0" w:noVBand="1"/>
      </w:tblPr>
      <w:tblGrid>
        <w:gridCol w:w="993"/>
        <w:gridCol w:w="6095"/>
        <w:gridCol w:w="2374"/>
      </w:tblGrid>
      <w:tr w:rsidR="00106FF8" w:rsidTr="00106FF8">
        <w:tc>
          <w:tcPr>
            <w:tcW w:w="993"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 п/п</w:t>
            </w:r>
          </w:p>
        </w:tc>
        <w:tc>
          <w:tcPr>
            <w:tcW w:w="6095"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Характеристики</w:t>
            </w:r>
          </w:p>
        </w:tc>
        <w:tc>
          <w:tcPr>
            <w:tcW w:w="2374"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Значение</w:t>
            </w:r>
          </w:p>
        </w:tc>
      </w:tr>
      <w:tr w:rsidR="00106FF8" w:rsidTr="00106FF8">
        <w:tc>
          <w:tcPr>
            <w:tcW w:w="993"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1</w:t>
            </w:r>
          </w:p>
        </w:tc>
        <w:tc>
          <w:tcPr>
            <w:tcW w:w="6095" w:type="dxa"/>
            <w:vAlign w:val="center"/>
          </w:tcPr>
          <w:p w:rsidR="00106FF8" w:rsidRDefault="00106FF8" w:rsidP="00106FF8">
            <w:pPr>
              <w:spacing w:line="360" w:lineRule="exact"/>
              <w:jc w:val="both"/>
              <w:rPr>
                <w:rFonts w:ascii="Times New Roman" w:hAnsi="Times New Roman" w:cs="Times New Roman"/>
                <w:sz w:val="28"/>
                <w:szCs w:val="28"/>
                <w:lang w:eastAsia="ru-RU"/>
              </w:rPr>
            </w:pPr>
            <w:r>
              <w:rPr>
                <w:rFonts w:ascii="Times New Roman" w:hAnsi="Times New Roman" w:cs="Times New Roman"/>
                <w:sz w:val="28"/>
                <w:szCs w:val="28"/>
                <w:lang w:eastAsia="ru-RU"/>
              </w:rPr>
              <w:t>Количество объектов капитального строительства</w:t>
            </w:r>
          </w:p>
        </w:tc>
        <w:tc>
          <w:tcPr>
            <w:tcW w:w="2374"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7</w:t>
            </w:r>
          </w:p>
        </w:tc>
      </w:tr>
      <w:tr w:rsidR="00106FF8" w:rsidTr="00106FF8">
        <w:tc>
          <w:tcPr>
            <w:tcW w:w="993"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2</w:t>
            </w:r>
          </w:p>
        </w:tc>
        <w:tc>
          <w:tcPr>
            <w:tcW w:w="6095" w:type="dxa"/>
            <w:vAlign w:val="center"/>
          </w:tcPr>
          <w:p w:rsidR="00106FF8" w:rsidRDefault="00106FF8" w:rsidP="00106FF8">
            <w:pPr>
              <w:spacing w:line="360" w:lineRule="exact"/>
              <w:jc w:val="both"/>
              <w:rPr>
                <w:rFonts w:ascii="Times New Roman" w:hAnsi="Times New Roman" w:cs="Times New Roman"/>
                <w:sz w:val="28"/>
                <w:szCs w:val="28"/>
                <w:lang w:eastAsia="ru-RU"/>
              </w:rPr>
            </w:pPr>
            <w:r>
              <w:rPr>
                <w:rFonts w:ascii="Times New Roman" w:hAnsi="Times New Roman" w:cs="Times New Roman"/>
                <w:sz w:val="28"/>
                <w:szCs w:val="28"/>
                <w:lang w:eastAsia="ru-RU"/>
              </w:rPr>
              <w:t>Тип объектов</w:t>
            </w:r>
          </w:p>
        </w:tc>
        <w:tc>
          <w:tcPr>
            <w:tcW w:w="2374"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садовые дома</w:t>
            </w:r>
          </w:p>
        </w:tc>
      </w:tr>
    </w:tbl>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1F508B" w:rsidRDefault="00106FF8" w:rsidP="00106FF8">
      <w:pPr>
        <w:spacing w:before="120" w:after="240"/>
        <w:jc w:val="both"/>
        <w:rPr>
          <w:rFonts w:ascii="Times New Roman" w:hAnsi="Times New Roman" w:cs="Times New Roman"/>
          <w:b/>
          <w:sz w:val="28"/>
          <w:szCs w:val="28"/>
        </w:rPr>
      </w:pPr>
      <w:r w:rsidRPr="001F508B">
        <w:rPr>
          <w:rFonts w:ascii="Times New Roman" w:hAnsi="Times New Roman" w:cs="Times New Roman"/>
          <w:b/>
          <w:sz w:val="28"/>
          <w:szCs w:val="28"/>
        </w:rPr>
        <w:t>1.3.2. Положение о характеристиках объектов производственного, общественно – делового и иного назначения</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На проектируемой территории объекты производственного, общественно – делового и иного назначения отсутствуют, планы по размещению</w:t>
      </w:r>
      <w:r w:rsidRPr="00F5086F">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данных объектов также отсутствуют, в связи, с чем нет необходимости в определении характеристик таких объектов.</w:t>
      </w: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57531A" w:rsidRDefault="00106FF8" w:rsidP="00106FF8">
      <w:pPr>
        <w:spacing w:before="120" w:after="240"/>
        <w:rPr>
          <w:rFonts w:ascii="Times New Roman" w:hAnsi="Times New Roman" w:cs="Times New Roman"/>
          <w:b/>
          <w:sz w:val="28"/>
          <w:szCs w:val="28"/>
          <w:lang w:eastAsia="ru-RU"/>
        </w:rPr>
      </w:pPr>
      <w:r w:rsidRPr="0057531A">
        <w:rPr>
          <w:rFonts w:ascii="Times New Roman" w:hAnsi="Times New Roman" w:cs="Times New Roman"/>
          <w:b/>
          <w:sz w:val="28"/>
          <w:szCs w:val="28"/>
          <w:lang w:eastAsia="ru-RU"/>
        </w:rPr>
        <w:t>1.3.</w:t>
      </w:r>
      <w:r>
        <w:rPr>
          <w:rFonts w:ascii="Times New Roman" w:hAnsi="Times New Roman" w:cs="Times New Roman"/>
          <w:b/>
          <w:sz w:val="28"/>
          <w:szCs w:val="28"/>
          <w:lang w:eastAsia="ru-RU"/>
        </w:rPr>
        <w:t>3</w:t>
      </w:r>
      <w:r w:rsidRPr="0057531A">
        <w:rPr>
          <w:rFonts w:ascii="Times New Roman" w:hAnsi="Times New Roman" w:cs="Times New Roman"/>
          <w:b/>
          <w:sz w:val="28"/>
          <w:szCs w:val="28"/>
          <w:lang w:eastAsia="ru-RU"/>
        </w:rPr>
        <w:t>. Объекты коммунальной инфраструктуры</w:t>
      </w:r>
    </w:p>
    <w:p w:rsidR="00106FF8" w:rsidRPr="0057531A" w:rsidRDefault="00106FF8" w:rsidP="00106FF8">
      <w:pPr>
        <w:spacing w:before="120" w:after="240"/>
        <w:rPr>
          <w:rFonts w:ascii="Times New Roman" w:hAnsi="Times New Roman" w:cs="Times New Roman"/>
          <w:i/>
          <w:sz w:val="28"/>
          <w:szCs w:val="28"/>
          <w:lang w:eastAsia="ru-RU"/>
        </w:rPr>
      </w:pPr>
      <w:r w:rsidRPr="0057531A">
        <w:rPr>
          <w:rFonts w:ascii="Times New Roman" w:hAnsi="Times New Roman" w:cs="Times New Roman"/>
          <w:i/>
          <w:sz w:val="28"/>
          <w:szCs w:val="28"/>
          <w:lang w:eastAsia="ru-RU"/>
        </w:rPr>
        <w:t>1.3.</w:t>
      </w:r>
      <w:r>
        <w:rPr>
          <w:rFonts w:ascii="Times New Roman" w:hAnsi="Times New Roman" w:cs="Times New Roman"/>
          <w:i/>
          <w:sz w:val="28"/>
          <w:szCs w:val="28"/>
          <w:lang w:eastAsia="ru-RU"/>
        </w:rPr>
        <w:t>3</w:t>
      </w:r>
      <w:r w:rsidRPr="0057531A">
        <w:rPr>
          <w:rFonts w:ascii="Times New Roman" w:hAnsi="Times New Roman" w:cs="Times New Roman"/>
          <w:i/>
          <w:sz w:val="28"/>
          <w:szCs w:val="28"/>
          <w:lang w:eastAsia="ru-RU"/>
        </w:rPr>
        <w:t>.1. Водоснабжение</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В границах проектируемой территории предусматривается автономное водоснабжение (индивидуальные придомовые скважины).</w:t>
      </w: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57531A" w:rsidRDefault="00106FF8" w:rsidP="00106FF8">
      <w:pPr>
        <w:spacing w:before="120" w:after="240"/>
        <w:rPr>
          <w:rFonts w:ascii="Times New Roman" w:hAnsi="Times New Roman" w:cs="Times New Roman"/>
          <w:i/>
          <w:sz w:val="28"/>
          <w:szCs w:val="28"/>
          <w:lang w:eastAsia="ru-RU"/>
        </w:rPr>
      </w:pPr>
      <w:r w:rsidRPr="0057531A">
        <w:rPr>
          <w:rFonts w:ascii="Times New Roman" w:hAnsi="Times New Roman" w:cs="Times New Roman"/>
          <w:i/>
          <w:sz w:val="28"/>
          <w:szCs w:val="28"/>
          <w:lang w:eastAsia="ru-RU"/>
        </w:rPr>
        <w:t>1.3.</w:t>
      </w:r>
      <w:r>
        <w:rPr>
          <w:rFonts w:ascii="Times New Roman" w:hAnsi="Times New Roman" w:cs="Times New Roman"/>
          <w:i/>
          <w:sz w:val="28"/>
          <w:szCs w:val="28"/>
          <w:lang w:eastAsia="ru-RU"/>
        </w:rPr>
        <w:t>3</w:t>
      </w:r>
      <w:r w:rsidRPr="0057531A">
        <w:rPr>
          <w:rFonts w:ascii="Times New Roman" w:hAnsi="Times New Roman" w:cs="Times New Roman"/>
          <w:i/>
          <w:sz w:val="28"/>
          <w:szCs w:val="28"/>
          <w:lang w:eastAsia="ru-RU"/>
        </w:rPr>
        <w:t>.2. Водоотведение</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В границах проектируемой территории предусматривается водоотведение в индивидуальные септики накопительного типа.</w:t>
      </w:r>
    </w:p>
    <w:p w:rsidR="00106FF8" w:rsidRPr="00D531E0" w:rsidRDefault="00106FF8" w:rsidP="00106FF8">
      <w:pPr>
        <w:spacing w:before="120" w:after="240"/>
        <w:rPr>
          <w:rFonts w:ascii="Times New Roman" w:hAnsi="Times New Roman" w:cs="Times New Roman"/>
          <w:i/>
          <w:sz w:val="28"/>
          <w:szCs w:val="28"/>
          <w:lang w:eastAsia="ru-RU"/>
        </w:rPr>
      </w:pPr>
      <w:r w:rsidRPr="00D531E0">
        <w:rPr>
          <w:rFonts w:ascii="Times New Roman" w:hAnsi="Times New Roman" w:cs="Times New Roman"/>
          <w:i/>
          <w:sz w:val="28"/>
          <w:szCs w:val="28"/>
          <w:lang w:eastAsia="ru-RU"/>
        </w:rPr>
        <w:t>1.3.</w:t>
      </w:r>
      <w:r>
        <w:rPr>
          <w:rFonts w:ascii="Times New Roman" w:hAnsi="Times New Roman" w:cs="Times New Roman"/>
          <w:i/>
          <w:sz w:val="28"/>
          <w:szCs w:val="28"/>
          <w:lang w:eastAsia="ru-RU"/>
        </w:rPr>
        <w:t>3</w:t>
      </w:r>
      <w:r w:rsidRPr="00D531E0">
        <w:rPr>
          <w:rFonts w:ascii="Times New Roman" w:hAnsi="Times New Roman" w:cs="Times New Roman"/>
          <w:i/>
          <w:sz w:val="28"/>
          <w:szCs w:val="28"/>
          <w:lang w:eastAsia="ru-RU"/>
        </w:rPr>
        <w:t>.3. Электроснабжение</w:t>
      </w:r>
    </w:p>
    <w:p w:rsidR="00106FF8" w:rsidRDefault="00106FF8" w:rsidP="00106FF8">
      <w:pPr>
        <w:spacing w:after="0" w:line="360" w:lineRule="exact"/>
        <w:ind w:firstLine="709"/>
        <w:rPr>
          <w:rFonts w:ascii="Times New Roman" w:hAnsi="Times New Roman" w:cs="Times New Roman"/>
          <w:sz w:val="28"/>
          <w:szCs w:val="28"/>
          <w:lang w:eastAsia="ru-RU"/>
        </w:rPr>
      </w:pPr>
      <w:r>
        <w:rPr>
          <w:rFonts w:ascii="Times New Roman" w:hAnsi="Times New Roman" w:cs="Times New Roman"/>
          <w:sz w:val="28"/>
          <w:szCs w:val="28"/>
          <w:lang w:eastAsia="ru-RU"/>
        </w:rPr>
        <w:t>Электроснабжение проектируемой территории предусматривается от существующих сетей электроснабжения в соответствии с техническими условиями, определенными эксплуатирующей организацией.</w:t>
      </w:r>
    </w:p>
    <w:p w:rsidR="00106FF8" w:rsidRPr="00D531E0" w:rsidRDefault="00106FF8" w:rsidP="00106FF8">
      <w:pPr>
        <w:spacing w:before="120" w:after="240"/>
        <w:rPr>
          <w:rFonts w:ascii="Times New Roman" w:hAnsi="Times New Roman" w:cs="Times New Roman"/>
          <w:i/>
          <w:sz w:val="28"/>
          <w:szCs w:val="28"/>
          <w:lang w:eastAsia="ru-RU"/>
        </w:rPr>
      </w:pPr>
      <w:r w:rsidRPr="00D531E0">
        <w:rPr>
          <w:rFonts w:ascii="Times New Roman" w:hAnsi="Times New Roman" w:cs="Times New Roman"/>
          <w:i/>
          <w:sz w:val="28"/>
          <w:szCs w:val="28"/>
          <w:lang w:eastAsia="ru-RU"/>
        </w:rPr>
        <w:t>1.3.</w:t>
      </w:r>
      <w:r>
        <w:rPr>
          <w:rFonts w:ascii="Times New Roman" w:hAnsi="Times New Roman" w:cs="Times New Roman"/>
          <w:i/>
          <w:sz w:val="28"/>
          <w:szCs w:val="28"/>
          <w:lang w:eastAsia="ru-RU"/>
        </w:rPr>
        <w:t>3</w:t>
      </w:r>
      <w:r w:rsidRPr="00D531E0">
        <w:rPr>
          <w:rFonts w:ascii="Times New Roman" w:hAnsi="Times New Roman" w:cs="Times New Roman"/>
          <w:i/>
          <w:sz w:val="28"/>
          <w:szCs w:val="28"/>
          <w:lang w:eastAsia="ru-RU"/>
        </w:rPr>
        <w:t>.4. Теплоснабжение</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lang w:eastAsia="ru-RU"/>
        </w:rPr>
        <w:t xml:space="preserve">Теплоснабжение проектируемых объектов предусматривается за счет индивидуальных источников теплоснабжения </w:t>
      </w:r>
      <w:r w:rsidRPr="007849D6">
        <w:rPr>
          <w:rFonts w:ascii="Times New Roman" w:hAnsi="Times New Roman" w:cs="Times New Roman"/>
          <w:sz w:val="28"/>
          <w:szCs w:val="28"/>
        </w:rPr>
        <w:t>(котел, печь, камин, либо иных нагревательных приборов</w:t>
      </w:r>
      <w:r>
        <w:rPr>
          <w:rFonts w:ascii="Times New Roman" w:hAnsi="Times New Roman" w:cs="Times New Roman"/>
          <w:sz w:val="28"/>
          <w:szCs w:val="28"/>
        </w:rPr>
        <w:t>)</w:t>
      </w:r>
      <w:r w:rsidRPr="00573B47">
        <w:rPr>
          <w:rFonts w:ascii="Times New Roman" w:hAnsi="Times New Roman" w:cs="Times New Roman"/>
          <w:sz w:val="28"/>
          <w:szCs w:val="28"/>
        </w:rPr>
        <w:t>.</w:t>
      </w:r>
    </w:p>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pStyle w:val="ac"/>
        <w:spacing w:before="120" w:after="240"/>
        <w:rPr>
          <w:rFonts w:ascii="Times New Roman" w:hAnsi="Times New Roman" w:cs="Times New Roman"/>
          <w:b/>
          <w:sz w:val="28"/>
          <w:szCs w:val="28"/>
          <w:lang w:eastAsia="ru-RU"/>
        </w:rPr>
      </w:pPr>
      <w:r w:rsidRPr="00900B1C">
        <w:rPr>
          <w:rFonts w:ascii="Times New Roman" w:hAnsi="Times New Roman" w:cs="Times New Roman"/>
          <w:b/>
          <w:sz w:val="28"/>
          <w:szCs w:val="28"/>
          <w:lang w:eastAsia="ru-RU"/>
        </w:rPr>
        <w:t xml:space="preserve">1.3.4. </w:t>
      </w:r>
      <w:r>
        <w:rPr>
          <w:rFonts w:ascii="Times New Roman" w:hAnsi="Times New Roman" w:cs="Times New Roman"/>
          <w:b/>
          <w:sz w:val="28"/>
          <w:szCs w:val="28"/>
          <w:lang w:eastAsia="ru-RU"/>
        </w:rPr>
        <w:t>Санитарная очистка территории</w:t>
      </w:r>
    </w:p>
    <w:p w:rsidR="00106FF8" w:rsidRPr="00D813E0" w:rsidRDefault="00106FF8" w:rsidP="00106FF8">
      <w:pPr>
        <w:suppressAutoHyphens/>
        <w:spacing w:after="0" w:line="360" w:lineRule="exact"/>
        <w:ind w:firstLine="709"/>
        <w:jc w:val="both"/>
        <w:rPr>
          <w:rFonts w:ascii="Times New Roman" w:hAnsi="Times New Roman" w:cs="Times New Roman"/>
          <w:sz w:val="28"/>
          <w:szCs w:val="28"/>
          <w:lang w:eastAsia="ru-RU"/>
        </w:rPr>
      </w:pPr>
      <w:r w:rsidRPr="00D813E0">
        <w:rPr>
          <w:rFonts w:ascii="Times New Roman" w:hAnsi="Times New Roman" w:cs="Times New Roman"/>
          <w:sz w:val="28"/>
          <w:szCs w:val="28"/>
          <w:lang w:eastAsia="ru-RU"/>
        </w:rPr>
        <w:t>Настоящим проектом предусматривается организация заявочной очистки территории.</w:t>
      </w:r>
    </w:p>
    <w:p w:rsidR="00106FF8" w:rsidRPr="00D813E0" w:rsidRDefault="00106FF8" w:rsidP="00106FF8">
      <w:pPr>
        <w:suppressAutoHyphens/>
        <w:spacing w:after="0" w:line="360" w:lineRule="exact"/>
        <w:ind w:firstLine="709"/>
        <w:jc w:val="both"/>
        <w:rPr>
          <w:lang w:eastAsia="ru-RU"/>
        </w:rPr>
      </w:pPr>
      <w:r w:rsidRPr="00D813E0">
        <w:rPr>
          <w:rFonts w:ascii="Times New Roman" w:hAnsi="Times New Roman" w:cs="Times New Roman"/>
          <w:sz w:val="28"/>
          <w:szCs w:val="28"/>
          <w:lang w:eastAsia="ru-RU"/>
        </w:rPr>
        <w:t xml:space="preserve">Вывоз мусора и нечистот с территории </w:t>
      </w:r>
      <w:r>
        <w:rPr>
          <w:rFonts w:ascii="Times New Roman" w:hAnsi="Times New Roman" w:cs="Times New Roman"/>
          <w:sz w:val="28"/>
          <w:szCs w:val="28"/>
          <w:lang w:eastAsia="ru-RU"/>
        </w:rPr>
        <w:t>жилого образования</w:t>
      </w:r>
      <w:r w:rsidRPr="00D813E0">
        <w:rPr>
          <w:rFonts w:ascii="Times New Roman" w:hAnsi="Times New Roman" w:cs="Times New Roman"/>
          <w:sz w:val="28"/>
          <w:szCs w:val="28"/>
          <w:lang w:eastAsia="ru-RU"/>
        </w:rPr>
        <w:t xml:space="preserve"> будет производиться в зависимости от заявок домовладельцев.</w:t>
      </w:r>
    </w:p>
    <w:p w:rsidR="00106FF8" w:rsidRPr="00D531E0" w:rsidRDefault="00106FF8" w:rsidP="00106FF8">
      <w:pPr>
        <w:spacing w:before="120" w:after="240"/>
        <w:rPr>
          <w:rFonts w:ascii="Times New Roman" w:hAnsi="Times New Roman" w:cs="Times New Roman"/>
          <w:b/>
          <w:sz w:val="28"/>
          <w:szCs w:val="28"/>
          <w:lang w:eastAsia="ru-RU"/>
        </w:rPr>
      </w:pPr>
      <w:r w:rsidRPr="00D531E0">
        <w:rPr>
          <w:rFonts w:ascii="Times New Roman" w:hAnsi="Times New Roman" w:cs="Times New Roman"/>
          <w:b/>
          <w:sz w:val="28"/>
          <w:szCs w:val="28"/>
          <w:lang w:eastAsia="ru-RU"/>
        </w:rPr>
        <w:t>1.3.</w:t>
      </w:r>
      <w:r>
        <w:rPr>
          <w:rFonts w:ascii="Times New Roman" w:hAnsi="Times New Roman" w:cs="Times New Roman"/>
          <w:b/>
          <w:sz w:val="28"/>
          <w:szCs w:val="28"/>
          <w:lang w:eastAsia="ru-RU"/>
        </w:rPr>
        <w:t>5</w:t>
      </w:r>
      <w:r w:rsidRPr="00D531E0">
        <w:rPr>
          <w:rFonts w:ascii="Times New Roman" w:hAnsi="Times New Roman" w:cs="Times New Roman"/>
          <w:b/>
          <w:sz w:val="28"/>
          <w:szCs w:val="28"/>
          <w:lang w:eastAsia="ru-RU"/>
        </w:rPr>
        <w:t>. Объекты транспортной инфраструктуры</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Проектными решениями для размещения улично – дорожной сети выделена зона планируемого размещения линейных объектов.</w:t>
      </w: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sz w:val="28"/>
          <w:szCs w:val="28"/>
        </w:rPr>
        <w:t>В соответствии с нормативными показателями, предусмотренными «СП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 в</w:t>
      </w:r>
      <w:r>
        <w:rPr>
          <w:rFonts w:ascii="Times New Roman" w:hAnsi="Times New Roman" w:cs="Times New Roman"/>
          <w:sz w:val="28"/>
          <w:szCs w:val="28"/>
          <w:lang w:eastAsia="ru-RU"/>
        </w:rPr>
        <w:t xml:space="preserve"> проекте принята следующая классификация объектов улично – дорожной сети, приведенная в Таблице 5.</w:t>
      </w:r>
    </w:p>
    <w:p w:rsidR="00106FF8" w:rsidRDefault="00106FF8" w:rsidP="00106FF8">
      <w:pPr>
        <w:spacing w:before="120" w:after="240" w:line="360" w:lineRule="exact"/>
        <w:jc w:val="both"/>
        <w:rPr>
          <w:rFonts w:ascii="Times New Roman" w:hAnsi="Times New Roman" w:cs="Times New Roman"/>
          <w:sz w:val="28"/>
          <w:szCs w:val="28"/>
          <w:lang w:eastAsia="ru-RU"/>
        </w:rPr>
      </w:pPr>
      <w:r>
        <w:rPr>
          <w:rFonts w:ascii="Times New Roman" w:hAnsi="Times New Roman"/>
          <w:sz w:val="28"/>
          <w:szCs w:val="28"/>
        </w:rPr>
        <w:t>Таблица 5 – Характеристики улично – дорожной сети</w:t>
      </w:r>
    </w:p>
    <w:tbl>
      <w:tblPr>
        <w:tblStyle w:val="a8"/>
        <w:tblW w:w="9464" w:type="dxa"/>
        <w:tblLayout w:type="fixed"/>
        <w:tblLook w:val="04A0" w:firstRow="1" w:lastRow="0" w:firstColumn="1" w:lastColumn="0" w:noHBand="0" w:noVBand="1"/>
      </w:tblPr>
      <w:tblGrid>
        <w:gridCol w:w="4077"/>
        <w:gridCol w:w="2410"/>
        <w:gridCol w:w="2977"/>
      </w:tblGrid>
      <w:tr w:rsidR="00106FF8" w:rsidTr="00106FF8">
        <w:tc>
          <w:tcPr>
            <w:tcW w:w="4077"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Объект улично – дорожной сети</w:t>
            </w:r>
          </w:p>
        </w:tc>
        <w:tc>
          <w:tcPr>
            <w:tcW w:w="2410"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Категория</w:t>
            </w:r>
          </w:p>
        </w:tc>
        <w:tc>
          <w:tcPr>
            <w:tcW w:w="2977"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Ширина профиля в красных линиях, м</w:t>
            </w:r>
          </w:p>
        </w:tc>
      </w:tr>
      <w:tr w:rsidR="00106FF8" w:rsidTr="00106FF8">
        <w:tc>
          <w:tcPr>
            <w:tcW w:w="4077" w:type="dxa"/>
            <w:vAlign w:val="center"/>
          </w:tcPr>
          <w:p w:rsidR="00106FF8" w:rsidRDefault="00106FF8" w:rsidP="00106FF8">
            <w:pPr>
              <w:spacing w:line="360" w:lineRule="exact"/>
              <w:jc w:val="both"/>
              <w:rPr>
                <w:rFonts w:ascii="Times New Roman" w:hAnsi="Times New Roman" w:cs="Times New Roman"/>
                <w:sz w:val="28"/>
                <w:szCs w:val="28"/>
                <w:lang w:eastAsia="ru-RU"/>
              </w:rPr>
            </w:pPr>
            <w:r>
              <w:rPr>
                <w:rFonts w:ascii="Times New Roman" w:hAnsi="Times New Roman" w:cs="Times New Roman"/>
                <w:sz w:val="28"/>
                <w:szCs w:val="28"/>
                <w:lang w:eastAsia="ru-RU"/>
              </w:rPr>
              <w:t>Улица</w:t>
            </w:r>
          </w:p>
        </w:tc>
        <w:tc>
          <w:tcPr>
            <w:tcW w:w="2410"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улица</w:t>
            </w:r>
          </w:p>
        </w:tc>
        <w:tc>
          <w:tcPr>
            <w:tcW w:w="2977" w:type="dxa"/>
            <w:vAlign w:val="center"/>
          </w:tcPr>
          <w:p w:rsidR="00106FF8" w:rsidRDefault="00106FF8" w:rsidP="00106FF8">
            <w:pPr>
              <w:spacing w:line="360" w:lineRule="exact"/>
              <w:jc w:val="center"/>
              <w:rPr>
                <w:rFonts w:ascii="Times New Roman" w:hAnsi="Times New Roman" w:cs="Times New Roman"/>
                <w:sz w:val="28"/>
                <w:szCs w:val="28"/>
                <w:lang w:eastAsia="ru-RU"/>
              </w:rPr>
            </w:pPr>
            <w:r>
              <w:rPr>
                <w:rFonts w:ascii="Times New Roman" w:hAnsi="Times New Roman" w:cs="Times New Roman"/>
                <w:sz w:val="28"/>
                <w:szCs w:val="28"/>
                <w:lang w:eastAsia="ru-RU"/>
              </w:rPr>
              <w:t>15</w:t>
            </w:r>
          </w:p>
        </w:tc>
      </w:tr>
    </w:tbl>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D531E0" w:rsidRDefault="00106FF8" w:rsidP="00106FF8">
      <w:pPr>
        <w:spacing w:before="120" w:after="240"/>
        <w:rPr>
          <w:rFonts w:ascii="Times New Roman" w:hAnsi="Times New Roman" w:cs="Times New Roman"/>
          <w:b/>
          <w:sz w:val="28"/>
          <w:szCs w:val="28"/>
          <w:lang w:eastAsia="ru-RU"/>
        </w:rPr>
      </w:pPr>
      <w:r w:rsidRPr="00D531E0">
        <w:rPr>
          <w:rFonts w:ascii="Times New Roman" w:hAnsi="Times New Roman" w:cs="Times New Roman"/>
          <w:b/>
          <w:sz w:val="28"/>
          <w:szCs w:val="28"/>
          <w:lang w:eastAsia="ru-RU"/>
        </w:rPr>
        <w:t>1.3.</w:t>
      </w:r>
      <w:r>
        <w:rPr>
          <w:rFonts w:ascii="Times New Roman" w:hAnsi="Times New Roman" w:cs="Times New Roman"/>
          <w:b/>
          <w:sz w:val="28"/>
          <w:szCs w:val="28"/>
          <w:lang w:eastAsia="ru-RU"/>
        </w:rPr>
        <w:t>6</w:t>
      </w:r>
      <w:r w:rsidRPr="00D531E0">
        <w:rPr>
          <w:rFonts w:ascii="Times New Roman" w:hAnsi="Times New Roman" w:cs="Times New Roman"/>
          <w:b/>
          <w:sz w:val="28"/>
          <w:szCs w:val="28"/>
          <w:lang w:eastAsia="ru-RU"/>
        </w:rPr>
        <w:t>. Объекты социальной инфраструктуры</w:t>
      </w:r>
    </w:p>
    <w:p w:rsidR="00106FF8" w:rsidRDefault="00106FF8" w:rsidP="00106FF8">
      <w:pPr>
        <w:spacing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Объекты социальной инфраструктуры для территории проектирования не требуются.</w:t>
      </w:r>
    </w:p>
    <w:p w:rsidR="00106FF8" w:rsidRDefault="00106FF8" w:rsidP="00106FF8">
      <w:pPr>
        <w:spacing w:line="360" w:lineRule="exact"/>
        <w:ind w:firstLine="709"/>
        <w:jc w:val="both"/>
        <w:rPr>
          <w:rFonts w:ascii="Times New Roman" w:eastAsiaTheme="majorEastAsia" w:hAnsi="Times New Roman" w:cs="Times New Roman"/>
          <w:b/>
          <w:bCs/>
          <w:sz w:val="28"/>
          <w:szCs w:val="28"/>
          <w:lang w:eastAsia="ru-RU"/>
        </w:rPr>
      </w:pPr>
      <w:r>
        <w:rPr>
          <w:rFonts w:ascii="Times New Roman" w:hAnsi="Times New Roman" w:cs="Times New Roman"/>
          <w:sz w:val="28"/>
          <w:szCs w:val="28"/>
          <w:lang w:eastAsia="ru-RU"/>
        </w:rPr>
        <w:t>О</w:t>
      </w:r>
      <w:r w:rsidRPr="00847986">
        <w:rPr>
          <w:rFonts w:ascii="Times New Roman" w:hAnsi="Times New Roman" w:cs="Times New Roman"/>
          <w:sz w:val="28"/>
          <w:szCs w:val="28"/>
          <w:lang w:eastAsia="ru-RU"/>
        </w:rPr>
        <w:t>бъект</w:t>
      </w:r>
      <w:r>
        <w:rPr>
          <w:rFonts w:ascii="Times New Roman" w:hAnsi="Times New Roman" w:cs="Times New Roman"/>
          <w:sz w:val="28"/>
          <w:szCs w:val="28"/>
          <w:lang w:eastAsia="ru-RU"/>
        </w:rPr>
        <w:t>ы</w:t>
      </w:r>
      <w:r w:rsidRPr="00847986">
        <w:rPr>
          <w:rFonts w:ascii="Times New Roman" w:hAnsi="Times New Roman" w:cs="Times New Roman"/>
          <w:sz w:val="28"/>
          <w:szCs w:val="28"/>
          <w:lang w:eastAsia="ru-RU"/>
        </w:rPr>
        <w:t>, включенны</w:t>
      </w:r>
      <w:r>
        <w:rPr>
          <w:rFonts w:ascii="Times New Roman" w:hAnsi="Times New Roman" w:cs="Times New Roman"/>
          <w:sz w:val="28"/>
          <w:szCs w:val="28"/>
          <w:lang w:eastAsia="ru-RU"/>
        </w:rPr>
        <w:t>е</w:t>
      </w:r>
      <w:r w:rsidRPr="00847986">
        <w:rPr>
          <w:rFonts w:ascii="Times New Roman" w:hAnsi="Times New Roman" w:cs="Times New Roman"/>
          <w:sz w:val="28"/>
          <w:szCs w:val="28"/>
          <w:lang w:eastAsia="ru-RU"/>
        </w:rPr>
        <w:t xml:space="preserve">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r>
        <w:rPr>
          <w:rFonts w:ascii="Times New Roman" w:hAnsi="Times New Roman" w:cs="Times New Roman"/>
          <w:sz w:val="28"/>
          <w:szCs w:val="28"/>
          <w:lang w:eastAsia="ru-RU"/>
        </w:rPr>
        <w:t xml:space="preserve"> в границах проектирования отсутствуют.</w:t>
      </w:r>
    </w:p>
    <w:p w:rsidR="00106FF8" w:rsidRDefault="00106FF8" w:rsidP="00106FF8">
      <w:pPr>
        <w:rPr>
          <w:rFonts w:ascii="Times New Roman" w:eastAsia="Times New Roman" w:hAnsi="Times New Roman" w:cs="Times New Roman"/>
          <w:b/>
          <w:bCs/>
          <w:kern w:val="36"/>
          <w:sz w:val="28"/>
          <w:szCs w:val="48"/>
          <w:lang w:eastAsia="ru-RU"/>
        </w:rPr>
      </w:pPr>
      <w:r>
        <w:rPr>
          <w:sz w:val="28"/>
        </w:rPr>
        <w:br w:type="page"/>
      </w:r>
    </w:p>
    <w:p w:rsidR="00106FF8" w:rsidRPr="00D815C1" w:rsidRDefault="00106FF8" w:rsidP="00106FF8">
      <w:pPr>
        <w:pStyle w:val="10"/>
        <w:jc w:val="both"/>
        <w:rPr>
          <w:sz w:val="28"/>
        </w:rPr>
      </w:pPr>
      <w:bookmarkStart w:id="4" w:name="_Toc47346892"/>
      <w:r w:rsidRPr="00D815C1">
        <w:rPr>
          <w:sz w:val="28"/>
        </w:rPr>
        <w:lastRenderedPageBreak/>
        <w:t>2. Положение о размещении зон планируемого размещения объектов федерального значения, объектов регионального значения, объектов местного значения, в том числе сведения о плотности и параметрах застройки территории, необходимые для размещения указанных объектов, а также информация о планируемых мероприятиях по обеспечению сохранения применительно к территориальным зонам, в которых планируется размещение указанных объектов, фактических показателей обеспеченности территории объектами коммунальной, транспортной, социальной инфраструктур и фактических показателей территориальной доступности таких объектов для населения</w:t>
      </w:r>
      <w:bookmarkEnd w:id="4"/>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В границах проектируемой территории объекты федерального, регионального и местного значения отсутствуют, планы по размещению таких объектов также отсутствуют, в связи, с чем зоны планируемого размещения указанных объектов и параметры застройки не устанавливаются.</w:t>
      </w:r>
    </w:p>
    <w:p w:rsidR="00106FF8" w:rsidRDefault="00106FF8" w:rsidP="00106FF8">
      <w:pPr>
        <w:rPr>
          <w:rFonts w:ascii="Times New Roman" w:eastAsia="Times New Roman" w:hAnsi="Times New Roman" w:cs="Times New Roman"/>
          <w:b/>
          <w:bCs/>
          <w:kern w:val="36"/>
          <w:sz w:val="28"/>
          <w:szCs w:val="48"/>
          <w:lang w:eastAsia="ru-RU"/>
        </w:rPr>
      </w:pPr>
      <w:bookmarkStart w:id="5" w:name="_Toc47346893"/>
      <w:r>
        <w:rPr>
          <w:sz w:val="28"/>
        </w:rPr>
        <w:br w:type="page"/>
      </w:r>
    </w:p>
    <w:p w:rsidR="00106FF8" w:rsidRDefault="00106FF8" w:rsidP="00106FF8">
      <w:pPr>
        <w:pStyle w:val="10"/>
        <w:jc w:val="both"/>
        <w:rPr>
          <w:sz w:val="28"/>
        </w:rPr>
      </w:pPr>
      <w:r w:rsidRPr="00D815C1">
        <w:rPr>
          <w:sz w:val="28"/>
        </w:rPr>
        <w:lastRenderedPageBreak/>
        <w:t>3. Положение об очередности планируемого развития территории, содержащие этапы проектирования, строительства, реконструкции объектов капитального строительства жилого, производственного, общественно-делового и иного назначения и этапы строительства, реконструкции необходимых для функционирования таких объектов и обеспечения жизнедеятельности граждан объектов коммунальной, транспортной, социальной инфраструктур, в том числе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bookmarkEnd w:id="5"/>
    </w:p>
    <w:p w:rsidR="00106FF8" w:rsidRDefault="00106FF8" w:rsidP="00106FF8">
      <w:pPr>
        <w:spacing w:after="0" w:line="360" w:lineRule="exact"/>
        <w:ind w:firstLine="709"/>
        <w:jc w:val="both"/>
        <w:rPr>
          <w:rFonts w:ascii="Times New Roman" w:hAnsi="Times New Roman" w:cs="Times New Roman"/>
          <w:sz w:val="28"/>
          <w:szCs w:val="28"/>
        </w:rPr>
      </w:pPr>
      <w:bookmarkStart w:id="6" w:name="_Toc47346894"/>
      <w:r>
        <w:rPr>
          <w:rFonts w:ascii="Times New Roman" w:hAnsi="Times New Roman" w:cs="Times New Roman"/>
          <w:sz w:val="28"/>
          <w:szCs w:val="28"/>
        </w:rPr>
        <w:t>В границах проектируемой территории предусмотрено размещение объектов для ведения садоводства. Данным проектом не предусматривается проектирование, строительство, реконструкция объектов капитального строительства производственного, общественно – делового и иного назначения, объектов, включенных в программы комплексного развития систем коммунальной инфраструктуры, программы комплексного развития транспортной инфраструктуры, программы комплексного развития социальной инфраструктуры.</w:t>
      </w:r>
    </w:p>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jc w:val="both"/>
        <w:rPr>
          <w:rFonts w:ascii="Times New Roman" w:hAnsi="Times New Roman" w:cs="Times New Roman"/>
          <w:sz w:val="28"/>
          <w:szCs w:val="28"/>
        </w:rPr>
      </w:pPr>
      <w:r w:rsidRPr="00245946">
        <w:rPr>
          <w:rFonts w:ascii="Times New Roman" w:hAnsi="Times New Roman" w:cs="Times New Roman"/>
          <w:sz w:val="28"/>
          <w:szCs w:val="28"/>
        </w:rPr>
        <w:t xml:space="preserve">Таблица </w:t>
      </w:r>
      <w:r>
        <w:rPr>
          <w:rFonts w:ascii="Times New Roman" w:hAnsi="Times New Roman" w:cs="Times New Roman"/>
          <w:sz w:val="28"/>
          <w:szCs w:val="28"/>
        </w:rPr>
        <w:t>6</w:t>
      </w:r>
      <w:r w:rsidRPr="00245946">
        <w:rPr>
          <w:rFonts w:ascii="Times New Roman" w:hAnsi="Times New Roman" w:cs="Times New Roman"/>
          <w:sz w:val="28"/>
          <w:szCs w:val="28"/>
        </w:rPr>
        <w:t xml:space="preserve"> – </w:t>
      </w:r>
      <w:bookmarkEnd w:id="6"/>
      <w:r w:rsidRPr="00994C64">
        <w:rPr>
          <w:rFonts w:ascii="Times New Roman" w:hAnsi="Times New Roman" w:cs="Times New Roman"/>
          <w:sz w:val="28"/>
          <w:szCs w:val="28"/>
        </w:rPr>
        <w:t>Очередность развития территории</w:t>
      </w:r>
      <w:r>
        <w:rPr>
          <w:rFonts w:ascii="Times New Roman" w:hAnsi="Times New Roman" w:cs="Times New Roman"/>
          <w:sz w:val="28"/>
          <w:szCs w:val="28"/>
        </w:rPr>
        <w:t>, этапы проектирования и строительства объекта капитального строительства</w:t>
      </w:r>
    </w:p>
    <w:tbl>
      <w:tblPr>
        <w:tblStyle w:val="a8"/>
        <w:tblW w:w="0" w:type="auto"/>
        <w:tblLook w:val="04A0" w:firstRow="1" w:lastRow="0" w:firstColumn="1" w:lastColumn="0" w:noHBand="0" w:noVBand="1"/>
      </w:tblPr>
      <w:tblGrid>
        <w:gridCol w:w="1493"/>
        <w:gridCol w:w="942"/>
        <w:gridCol w:w="1495"/>
        <w:gridCol w:w="1928"/>
        <w:gridCol w:w="1988"/>
        <w:gridCol w:w="1724"/>
      </w:tblGrid>
      <w:tr w:rsidR="00106FF8" w:rsidRPr="00FD7F92" w:rsidTr="00106FF8">
        <w:tc>
          <w:tcPr>
            <w:tcW w:w="1559"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Очередь планируемого развития</w:t>
            </w:r>
          </w:p>
        </w:tc>
        <w:tc>
          <w:tcPr>
            <w:tcW w:w="981"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Этап очереди</w:t>
            </w:r>
          </w:p>
        </w:tc>
        <w:tc>
          <w:tcPr>
            <w:tcW w:w="1563"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Объект капитального строительства</w:t>
            </w:r>
          </w:p>
        </w:tc>
        <w:tc>
          <w:tcPr>
            <w:tcW w:w="1804"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Этапы проектирования, строительства, реконструкции объекта капитального строительства</w:t>
            </w:r>
          </w:p>
        </w:tc>
        <w:tc>
          <w:tcPr>
            <w:tcW w:w="1859"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Содержание этапа</w:t>
            </w:r>
          </w:p>
        </w:tc>
        <w:tc>
          <w:tcPr>
            <w:tcW w:w="1804" w:type="dxa"/>
            <w:vAlign w:val="center"/>
          </w:tcPr>
          <w:p w:rsidR="00106FF8" w:rsidRPr="00D241CE" w:rsidRDefault="00106FF8" w:rsidP="00106FF8">
            <w:pPr>
              <w:jc w:val="center"/>
              <w:rPr>
                <w:rFonts w:ascii="Times New Roman" w:hAnsi="Times New Roman" w:cs="Times New Roman"/>
                <w:sz w:val="20"/>
                <w:szCs w:val="20"/>
              </w:rPr>
            </w:pPr>
            <w:r w:rsidRPr="00D241CE">
              <w:rPr>
                <w:rFonts w:ascii="Times New Roman" w:hAnsi="Times New Roman" w:cs="Times New Roman"/>
                <w:sz w:val="20"/>
                <w:szCs w:val="20"/>
              </w:rPr>
              <w:t>Этапы проектирования, строительства, реконструкции объекта капитального строительства, годы</w:t>
            </w:r>
          </w:p>
        </w:tc>
      </w:tr>
      <w:tr w:rsidR="00106FF8" w:rsidRPr="00FD7F92" w:rsidTr="00106FF8">
        <w:tc>
          <w:tcPr>
            <w:tcW w:w="1559" w:type="dxa"/>
            <w:vMerge w:val="restart"/>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1 очередь</w:t>
            </w:r>
          </w:p>
        </w:tc>
        <w:tc>
          <w:tcPr>
            <w:tcW w:w="981" w:type="dxa"/>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1</w:t>
            </w:r>
            <w:r>
              <w:rPr>
                <w:rFonts w:ascii="Times New Roman" w:hAnsi="Times New Roman" w:cs="Times New Roman"/>
                <w:sz w:val="24"/>
                <w:szCs w:val="24"/>
              </w:rPr>
              <w:t xml:space="preserve"> этап</w:t>
            </w:r>
          </w:p>
        </w:tc>
        <w:tc>
          <w:tcPr>
            <w:tcW w:w="1563" w:type="dxa"/>
            <w:vMerge w:val="restart"/>
            <w:vAlign w:val="center"/>
          </w:tcPr>
          <w:p w:rsidR="00106FF8" w:rsidRPr="00955859" w:rsidRDefault="00106FF8" w:rsidP="00106FF8">
            <w:pPr>
              <w:jc w:val="center"/>
              <w:rPr>
                <w:rFonts w:ascii="Times New Roman" w:hAnsi="Times New Roman" w:cs="Times New Roman"/>
                <w:sz w:val="24"/>
                <w:szCs w:val="24"/>
              </w:rPr>
            </w:pPr>
            <w:r>
              <w:rPr>
                <w:rFonts w:ascii="Times New Roman" w:hAnsi="Times New Roman" w:cs="Times New Roman"/>
                <w:sz w:val="24"/>
                <w:szCs w:val="24"/>
              </w:rPr>
              <w:t>Садовые дома</w:t>
            </w:r>
          </w:p>
        </w:tc>
        <w:tc>
          <w:tcPr>
            <w:tcW w:w="1804" w:type="dxa"/>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проектирование</w:t>
            </w:r>
          </w:p>
        </w:tc>
        <w:tc>
          <w:tcPr>
            <w:tcW w:w="1859" w:type="dxa"/>
          </w:tcPr>
          <w:p w:rsidR="00106FF8" w:rsidRPr="00955859" w:rsidRDefault="00106FF8" w:rsidP="00106FF8">
            <w:pPr>
              <w:jc w:val="both"/>
              <w:rPr>
                <w:rFonts w:ascii="Times New Roman" w:hAnsi="Times New Roman" w:cs="Times New Roman"/>
                <w:sz w:val="24"/>
                <w:szCs w:val="24"/>
              </w:rPr>
            </w:pPr>
            <w:r w:rsidRPr="00955859">
              <w:rPr>
                <w:rFonts w:ascii="Times New Roman" w:hAnsi="Times New Roman" w:cs="Times New Roman"/>
                <w:sz w:val="24"/>
                <w:szCs w:val="24"/>
              </w:rPr>
              <w:t>Разработка проектной документации</w:t>
            </w:r>
            <w:r w:rsidRPr="00955859">
              <w:rPr>
                <w:rFonts w:ascii="Times New Roman" w:hAnsi="Times New Roman"/>
                <w:sz w:val="24"/>
                <w:szCs w:val="24"/>
                <w:lang w:eastAsia="ru-RU"/>
              </w:rPr>
              <w:t xml:space="preserve"> </w:t>
            </w:r>
          </w:p>
        </w:tc>
        <w:tc>
          <w:tcPr>
            <w:tcW w:w="1804" w:type="dxa"/>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202</w:t>
            </w:r>
            <w:r>
              <w:rPr>
                <w:rFonts w:ascii="Times New Roman" w:hAnsi="Times New Roman" w:cs="Times New Roman"/>
                <w:sz w:val="24"/>
                <w:szCs w:val="24"/>
              </w:rPr>
              <w:t>0</w:t>
            </w:r>
            <w:r w:rsidRPr="00955859">
              <w:rPr>
                <w:rFonts w:ascii="Times New Roman" w:hAnsi="Times New Roman" w:cs="Times New Roman"/>
                <w:sz w:val="24"/>
                <w:szCs w:val="24"/>
              </w:rPr>
              <w:t>-202</w:t>
            </w:r>
            <w:r>
              <w:rPr>
                <w:rFonts w:ascii="Times New Roman" w:hAnsi="Times New Roman" w:cs="Times New Roman"/>
                <w:sz w:val="24"/>
                <w:szCs w:val="24"/>
              </w:rPr>
              <w:t>2</w:t>
            </w:r>
          </w:p>
        </w:tc>
      </w:tr>
      <w:tr w:rsidR="00106FF8" w:rsidRPr="00FD7F92" w:rsidTr="00106FF8">
        <w:tc>
          <w:tcPr>
            <w:tcW w:w="1559" w:type="dxa"/>
            <w:vMerge/>
          </w:tcPr>
          <w:p w:rsidR="00106FF8" w:rsidRPr="00955859" w:rsidRDefault="00106FF8" w:rsidP="00106FF8">
            <w:pPr>
              <w:rPr>
                <w:rFonts w:ascii="Times New Roman" w:hAnsi="Times New Roman" w:cs="Times New Roman"/>
                <w:sz w:val="24"/>
                <w:szCs w:val="24"/>
              </w:rPr>
            </w:pPr>
          </w:p>
        </w:tc>
        <w:tc>
          <w:tcPr>
            <w:tcW w:w="981" w:type="dxa"/>
            <w:vAlign w:val="center"/>
          </w:tcPr>
          <w:p w:rsidR="00106FF8" w:rsidRPr="00955859" w:rsidRDefault="00106FF8" w:rsidP="00106FF8">
            <w:pPr>
              <w:jc w:val="center"/>
              <w:rPr>
                <w:rFonts w:ascii="Times New Roman" w:hAnsi="Times New Roman" w:cs="Times New Roman"/>
                <w:sz w:val="24"/>
                <w:szCs w:val="24"/>
              </w:rPr>
            </w:pPr>
            <w:r>
              <w:rPr>
                <w:rFonts w:ascii="Times New Roman" w:hAnsi="Times New Roman" w:cs="Times New Roman"/>
                <w:sz w:val="24"/>
                <w:szCs w:val="24"/>
              </w:rPr>
              <w:t>2 этап</w:t>
            </w:r>
          </w:p>
        </w:tc>
        <w:tc>
          <w:tcPr>
            <w:tcW w:w="1563" w:type="dxa"/>
            <w:vMerge/>
          </w:tcPr>
          <w:p w:rsidR="00106FF8" w:rsidRPr="00955859" w:rsidRDefault="00106FF8" w:rsidP="00106FF8">
            <w:pPr>
              <w:rPr>
                <w:rFonts w:ascii="Times New Roman" w:hAnsi="Times New Roman" w:cs="Times New Roman"/>
                <w:sz w:val="24"/>
                <w:szCs w:val="24"/>
              </w:rPr>
            </w:pPr>
          </w:p>
        </w:tc>
        <w:tc>
          <w:tcPr>
            <w:tcW w:w="1804" w:type="dxa"/>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строительство</w:t>
            </w:r>
          </w:p>
        </w:tc>
        <w:tc>
          <w:tcPr>
            <w:tcW w:w="1859" w:type="dxa"/>
          </w:tcPr>
          <w:p w:rsidR="00106FF8" w:rsidRPr="00955859" w:rsidRDefault="00106FF8" w:rsidP="00106FF8">
            <w:pPr>
              <w:jc w:val="both"/>
              <w:rPr>
                <w:rFonts w:ascii="Times New Roman" w:hAnsi="Times New Roman" w:cs="Times New Roman"/>
                <w:sz w:val="24"/>
                <w:szCs w:val="24"/>
              </w:rPr>
            </w:pPr>
            <w:r w:rsidRPr="00955859">
              <w:rPr>
                <w:rFonts w:ascii="Times New Roman" w:hAnsi="Times New Roman" w:cs="Times New Roman"/>
                <w:sz w:val="24"/>
                <w:szCs w:val="24"/>
              </w:rPr>
              <w:t>Возведение объект</w:t>
            </w:r>
            <w:r>
              <w:rPr>
                <w:rFonts w:ascii="Times New Roman" w:hAnsi="Times New Roman" w:cs="Times New Roman"/>
                <w:sz w:val="24"/>
                <w:szCs w:val="24"/>
              </w:rPr>
              <w:t>ов</w:t>
            </w:r>
            <w:r w:rsidRPr="00955859">
              <w:rPr>
                <w:rFonts w:ascii="Times New Roman" w:hAnsi="Times New Roman" w:cs="Times New Roman"/>
                <w:sz w:val="24"/>
                <w:szCs w:val="24"/>
              </w:rPr>
              <w:t xml:space="preserve"> капитального строительства</w:t>
            </w:r>
            <w:r>
              <w:rPr>
                <w:rFonts w:ascii="Times New Roman" w:hAnsi="Times New Roman" w:cs="Times New Roman"/>
                <w:sz w:val="24"/>
                <w:szCs w:val="24"/>
              </w:rPr>
              <w:t xml:space="preserve"> жилого назначения</w:t>
            </w:r>
          </w:p>
        </w:tc>
        <w:tc>
          <w:tcPr>
            <w:tcW w:w="1804" w:type="dxa"/>
            <w:vMerge w:val="restart"/>
            <w:vAlign w:val="center"/>
          </w:tcPr>
          <w:p w:rsidR="00106FF8" w:rsidRPr="00955859" w:rsidRDefault="00106FF8" w:rsidP="00106FF8">
            <w:pPr>
              <w:jc w:val="center"/>
              <w:rPr>
                <w:rFonts w:ascii="Times New Roman" w:hAnsi="Times New Roman" w:cs="Times New Roman"/>
                <w:sz w:val="24"/>
                <w:szCs w:val="24"/>
              </w:rPr>
            </w:pPr>
            <w:r>
              <w:rPr>
                <w:rFonts w:ascii="Times New Roman" w:hAnsi="Times New Roman" w:cs="Times New Roman"/>
                <w:sz w:val="24"/>
                <w:szCs w:val="24"/>
              </w:rPr>
              <w:t>2021-2025</w:t>
            </w:r>
          </w:p>
        </w:tc>
      </w:tr>
      <w:tr w:rsidR="00106FF8" w:rsidRPr="00FD7F92" w:rsidTr="00106FF8">
        <w:tc>
          <w:tcPr>
            <w:tcW w:w="1559" w:type="dxa"/>
            <w:vMerge/>
          </w:tcPr>
          <w:p w:rsidR="00106FF8" w:rsidRPr="00955859" w:rsidRDefault="00106FF8" w:rsidP="00106FF8">
            <w:pPr>
              <w:rPr>
                <w:rFonts w:ascii="Times New Roman" w:hAnsi="Times New Roman" w:cs="Times New Roman"/>
                <w:sz w:val="24"/>
                <w:szCs w:val="24"/>
              </w:rPr>
            </w:pPr>
          </w:p>
        </w:tc>
        <w:tc>
          <w:tcPr>
            <w:tcW w:w="981" w:type="dxa"/>
            <w:vAlign w:val="center"/>
          </w:tcPr>
          <w:p w:rsidR="00106FF8" w:rsidRPr="00955859" w:rsidRDefault="00106FF8" w:rsidP="00106FF8">
            <w:pPr>
              <w:jc w:val="center"/>
              <w:rPr>
                <w:rFonts w:ascii="Times New Roman" w:hAnsi="Times New Roman" w:cs="Times New Roman"/>
                <w:sz w:val="24"/>
                <w:szCs w:val="24"/>
              </w:rPr>
            </w:pPr>
            <w:r>
              <w:rPr>
                <w:rFonts w:ascii="Times New Roman" w:hAnsi="Times New Roman" w:cs="Times New Roman"/>
                <w:sz w:val="24"/>
                <w:szCs w:val="24"/>
              </w:rPr>
              <w:t>3 этап</w:t>
            </w:r>
          </w:p>
        </w:tc>
        <w:tc>
          <w:tcPr>
            <w:tcW w:w="1563" w:type="dxa"/>
            <w:vMerge/>
          </w:tcPr>
          <w:p w:rsidR="00106FF8" w:rsidRPr="00955859" w:rsidRDefault="00106FF8" w:rsidP="00106FF8">
            <w:pPr>
              <w:rPr>
                <w:rFonts w:ascii="Times New Roman" w:hAnsi="Times New Roman" w:cs="Times New Roman"/>
                <w:sz w:val="24"/>
                <w:szCs w:val="24"/>
              </w:rPr>
            </w:pPr>
          </w:p>
        </w:tc>
        <w:tc>
          <w:tcPr>
            <w:tcW w:w="1804" w:type="dxa"/>
            <w:vAlign w:val="center"/>
          </w:tcPr>
          <w:p w:rsidR="00106FF8" w:rsidRPr="00955859" w:rsidRDefault="00106FF8" w:rsidP="00106FF8">
            <w:pPr>
              <w:jc w:val="center"/>
              <w:rPr>
                <w:rFonts w:ascii="Times New Roman" w:hAnsi="Times New Roman" w:cs="Times New Roman"/>
                <w:sz w:val="24"/>
                <w:szCs w:val="24"/>
              </w:rPr>
            </w:pPr>
            <w:r w:rsidRPr="00955859">
              <w:rPr>
                <w:rFonts w:ascii="Times New Roman" w:hAnsi="Times New Roman" w:cs="Times New Roman"/>
                <w:sz w:val="24"/>
                <w:szCs w:val="24"/>
              </w:rPr>
              <w:t>благоустройство территории</w:t>
            </w:r>
          </w:p>
        </w:tc>
        <w:tc>
          <w:tcPr>
            <w:tcW w:w="1859" w:type="dxa"/>
          </w:tcPr>
          <w:p w:rsidR="00106FF8" w:rsidRPr="00955859" w:rsidRDefault="00106FF8" w:rsidP="00106FF8">
            <w:pPr>
              <w:jc w:val="both"/>
              <w:rPr>
                <w:rFonts w:ascii="Times New Roman" w:hAnsi="Times New Roman" w:cs="Times New Roman"/>
                <w:sz w:val="24"/>
                <w:szCs w:val="24"/>
              </w:rPr>
            </w:pPr>
            <w:r w:rsidRPr="00955859">
              <w:rPr>
                <w:rFonts w:ascii="Times New Roman" w:hAnsi="Times New Roman" w:cs="Times New Roman"/>
                <w:sz w:val="24"/>
                <w:szCs w:val="24"/>
              </w:rPr>
              <w:t>Организация территорий общего пользования</w:t>
            </w:r>
            <w:r>
              <w:rPr>
                <w:rFonts w:ascii="Times New Roman" w:hAnsi="Times New Roman" w:cs="Times New Roman"/>
                <w:sz w:val="24"/>
                <w:szCs w:val="24"/>
              </w:rPr>
              <w:t>, благоустройство, озеленение</w:t>
            </w:r>
          </w:p>
        </w:tc>
        <w:tc>
          <w:tcPr>
            <w:tcW w:w="1804" w:type="dxa"/>
            <w:vMerge/>
            <w:vAlign w:val="center"/>
          </w:tcPr>
          <w:p w:rsidR="00106FF8" w:rsidRPr="00955859" w:rsidRDefault="00106FF8" w:rsidP="00106FF8">
            <w:pPr>
              <w:jc w:val="center"/>
              <w:rPr>
                <w:rFonts w:ascii="Times New Roman" w:hAnsi="Times New Roman" w:cs="Times New Roman"/>
                <w:sz w:val="24"/>
                <w:szCs w:val="24"/>
              </w:rPr>
            </w:pPr>
          </w:p>
        </w:tc>
      </w:tr>
    </w:tbl>
    <w:p w:rsidR="00106FF8" w:rsidRPr="00316425" w:rsidRDefault="00106FF8" w:rsidP="00106FF8">
      <w:pPr>
        <w:suppressAutoHyphens/>
        <w:spacing w:before="120" w:after="240" w:line="360" w:lineRule="exact"/>
        <w:jc w:val="right"/>
        <w:rPr>
          <w:rFonts w:ascii="Times New Roman" w:hAnsi="Times New Roman" w:cs="Times New Roman"/>
          <w:b/>
          <w:sz w:val="28"/>
          <w:szCs w:val="28"/>
          <w:lang w:eastAsia="ru-RU"/>
        </w:rPr>
      </w:pPr>
    </w:p>
    <w:p w:rsidR="00106FF8" w:rsidRDefault="00106FF8" w:rsidP="00106FF8">
      <w:pPr>
        <w:tabs>
          <w:tab w:val="left" w:pos="3015"/>
        </w:tabs>
      </w:pPr>
      <w:r>
        <w:rPr>
          <w:noProof/>
          <w:lang w:eastAsia="ru-RU"/>
        </w:rPr>
        <w:lastRenderedPageBreak/>
        <w:drawing>
          <wp:inline distT="0" distB="0" distL="0" distR="0" wp14:anchorId="319B14C9" wp14:editId="71D81E8C">
            <wp:extent cx="5940425" cy="8716645"/>
            <wp:effectExtent l="0" t="0" r="3175" b="825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0425" cy="8716645"/>
                    </a:xfrm>
                    <a:prstGeom prst="rect">
                      <a:avLst/>
                    </a:prstGeom>
                  </pic:spPr>
                </pic:pic>
              </a:graphicData>
            </a:graphic>
          </wp:inline>
        </w:drawing>
      </w:r>
    </w:p>
    <w:p w:rsidR="00106FF8" w:rsidRDefault="00106FF8" w:rsidP="00106FF8">
      <w:pPr>
        <w:tabs>
          <w:tab w:val="left" w:pos="3015"/>
        </w:tabs>
      </w:pPr>
    </w:p>
    <w:p w:rsidR="00106FF8" w:rsidRDefault="00073403" w:rsidP="00106FF8">
      <w:pPr>
        <w:pStyle w:val="10"/>
        <w:rPr>
          <w:sz w:val="28"/>
        </w:rPr>
      </w:pPr>
      <w:hyperlink w:anchor="_Toc35340675" w:history="1">
        <w:bookmarkStart w:id="7" w:name="_Toc35809955"/>
        <w:r w:rsidR="00106FF8" w:rsidRPr="00106FF8">
          <w:rPr>
            <w:rStyle w:val="ab"/>
            <w:rFonts w:eastAsia="Calibri"/>
            <w:noProof/>
            <w:color w:val="auto"/>
            <w:sz w:val="28"/>
          </w:rPr>
          <w:t xml:space="preserve">Приложение </w:t>
        </w:r>
      </w:hyperlink>
      <w:r w:rsidR="00106FF8" w:rsidRPr="00106FF8">
        <w:rPr>
          <w:sz w:val="28"/>
        </w:rPr>
        <w:t>к чертеж</w:t>
      </w:r>
      <w:r w:rsidR="00106FF8">
        <w:rPr>
          <w:sz w:val="28"/>
        </w:rPr>
        <w:t>у планировки территории:</w:t>
      </w:r>
      <w:r w:rsidR="00106FF8" w:rsidRPr="00A938D8">
        <w:rPr>
          <w:sz w:val="28"/>
        </w:rPr>
        <w:t xml:space="preserve"> </w:t>
      </w:r>
    </w:p>
    <w:p w:rsidR="00106FF8" w:rsidRDefault="00106FF8" w:rsidP="00106FF8">
      <w:pPr>
        <w:pStyle w:val="10"/>
        <w:jc w:val="center"/>
        <w:rPr>
          <w:sz w:val="28"/>
        </w:rPr>
      </w:pPr>
      <w:r>
        <w:rPr>
          <w:sz w:val="28"/>
        </w:rPr>
        <w:t>К</w:t>
      </w:r>
      <w:r w:rsidRPr="00A938D8">
        <w:rPr>
          <w:sz w:val="28"/>
        </w:rPr>
        <w:t xml:space="preserve">аталог координат </w:t>
      </w:r>
      <w:r>
        <w:rPr>
          <w:sz w:val="28"/>
        </w:rPr>
        <w:t xml:space="preserve">характерных точек устанавливаемых </w:t>
      </w:r>
      <w:r w:rsidRPr="00A938D8">
        <w:rPr>
          <w:sz w:val="28"/>
        </w:rPr>
        <w:t>красных линий</w:t>
      </w:r>
      <w:bookmarkEnd w:id="7"/>
    </w:p>
    <w:tbl>
      <w:tblPr>
        <w:tblW w:w="6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80"/>
        <w:gridCol w:w="2180"/>
        <w:gridCol w:w="2180"/>
      </w:tblGrid>
      <w:tr w:rsidR="00106FF8" w:rsidRPr="0065664D" w:rsidTr="00106FF8">
        <w:trPr>
          <w:trHeight w:val="315"/>
          <w:jc w:val="center"/>
        </w:trPr>
        <w:tc>
          <w:tcPr>
            <w:tcW w:w="2180" w:type="dxa"/>
            <w:shd w:val="clear" w:color="auto" w:fill="auto"/>
            <w:vAlign w:val="center"/>
            <w:hideMark/>
          </w:tcPr>
          <w:p w:rsidR="00106FF8" w:rsidRPr="0065664D" w:rsidRDefault="00106FF8" w:rsidP="00106FF8">
            <w:pPr>
              <w:spacing w:after="0" w:line="240" w:lineRule="auto"/>
              <w:jc w:val="center"/>
              <w:rPr>
                <w:rFonts w:ascii="Times New Roman" w:eastAsia="Times New Roman" w:hAnsi="Times New Roman" w:cs="Times New Roman"/>
                <w:b/>
                <w:bCs/>
                <w:color w:val="000000"/>
                <w:sz w:val="28"/>
                <w:szCs w:val="28"/>
                <w:lang w:eastAsia="ru-RU"/>
              </w:rPr>
            </w:pPr>
            <w:r w:rsidRPr="0065664D">
              <w:rPr>
                <w:rFonts w:ascii="Times New Roman" w:eastAsia="Times New Roman" w:hAnsi="Times New Roman" w:cs="Times New Roman"/>
                <w:b/>
                <w:bCs/>
                <w:color w:val="000000"/>
                <w:sz w:val="28"/>
                <w:szCs w:val="28"/>
                <w:lang w:eastAsia="ru-RU"/>
              </w:rPr>
              <w:t>№ точки</w:t>
            </w:r>
          </w:p>
        </w:tc>
        <w:tc>
          <w:tcPr>
            <w:tcW w:w="2180" w:type="dxa"/>
            <w:shd w:val="clear" w:color="auto" w:fill="auto"/>
            <w:vAlign w:val="center"/>
            <w:hideMark/>
          </w:tcPr>
          <w:p w:rsidR="00106FF8" w:rsidRPr="0065664D" w:rsidRDefault="00106FF8" w:rsidP="00106FF8">
            <w:pPr>
              <w:spacing w:after="0" w:line="240" w:lineRule="auto"/>
              <w:jc w:val="center"/>
              <w:rPr>
                <w:rFonts w:ascii="Times New Roman" w:eastAsia="Times New Roman" w:hAnsi="Times New Roman" w:cs="Times New Roman"/>
                <w:b/>
                <w:bCs/>
                <w:color w:val="000000"/>
                <w:sz w:val="28"/>
                <w:szCs w:val="28"/>
                <w:lang w:eastAsia="ru-RU"/>
              </w:rPr>
            </w:pPr>
            <w:r w:rsidRPr="0065664D">
              <w:rPr>
                <w:rFonts w:ascii="Times New Roman" w:eastAsia="Times New Roman" w:hAnsi="Times New Roman" w:cs="Times New Roman"/>
                <w:b/>
                <w:bCs/>
                <w:color w:val="000000"/>
                <w:sz w:val="28"/>
                <w:szCs w:val="28"/>
                <w:lang w:eastAsia="ru-RU"/>
              </w:rPr>
              <w:t>Y</w:t>
            </w:r>
          </w:p>
        </w:tc>
        <w:tc>
          <w:tcPr>
            <w:tcW w:w="2180" w:type="dxa"/>
            <w:shd w:val="clear" w:color="auto" w:fill="auto"/>
            <w:vAlign w:val="center"/>
            <w:hideMark/>
          </w:tcPr>
          <w:p w:rsidR="00106FF8" w:rsidRPr="0065664D" w:rsidRDefault="00106FF8" w:rsidP="00106FF8">
            <w:pPr>
              <w:spacing w:after="0" w:line="240" w:lineRule="auto"/>
              <w:jc w:val="center"/>
              <w:rPr>
                <w:rFonts w:ascii="Times New Roman" w:eastAsia="Times New Roman" w:hAnsi="Times New Roman" w:cs="Times New Roman"/>
                <w:b/>
                <w:bCs/>
                <w:color w:val="000000"/>
                <w:sz w:val="28"/>
                <w:szCs w:val="28"/>
                <w:lang w:eastAsia="ru-RU"/>
              </w:rPr>
            </w:pPr>
            <w:r w:rsidRPr="0065664D">
              <w:rPr>
                <w:rFonts w:ascii="Times New Roman" w:eastAsia="Times New Roman" w:hAnsi="Times New Roman" w:cs="Times New Roman"/>
                <w:b/>
                <w:bCs/>
                <w:color w:val="000000"/>
                <w:sz w:val="28"/>
                <w:szCs w:val="28"/>
                <w:lang w:eastAsia="ru-RU"/>
              </w:rPr>
              <w:t>X</w:t>
            </w:r>
          </w:p>
        </w:tc>
      </w:tr>
      <w:tr w:rsidR="00106FF8" w:rsidRPr="0065664D" w:rsidTr="00106FF8">
        <w:trPr>
          <w:trHeight w:val="315"/>
          <w:jc w:val="center"/>
        </w:trPr>
        <w:tc>
          <w:tcPr>
            <w:tcW w:w="6540" w:type="dxa"/>
            <w:gridSpan w:val="3"/>
            <w:shd w:val="clear" w:color="auto" w:fill="auto"/>
            <w:vAlign w:val="center"/>
            <w:hideMark/>
          </w:tcPr>
          <w:p w:rsidR="00106FF8" w:rsidRPr="0065664D" w:rsidRDefault="00106FF8" w:rsidP="00106FF8">
            <w:pPr>
              <w:spacing w:after="0" w:line="240" w:lineRule="auto"/>
              <w:jc w:val="center"/>
              <w:rPr>
                <w:rFonts w:ascii="Times New Roman" w:eastAsia="Times New Roman" w:hAnsi="Times New Roman" w:cs="Times New Roman"/>
                <w:b/>
                <w:color w:val="000000"/>
                <w:sz w:val="28"/>
                <w:szCs w:val="28"/>
                <w:lang w:eastAsia="ru-RU"/>
              </w:rPr>
            </w:pPr>
          </w:p>
        </w:tc>
      </w:tr>
      <w:tr w:rsidR="00106FF8" w:rsidRPr="0065664D" w:rsidTr="00106FF8">
        <w:trPr>
          <w:trHeight w:val="315"/>
          <w:jc w:val="center"/>
        </w:trPr>
        <w:tc>
          <w:tcPr>
            <w:tcW w:w="2180" w:type="dxa"/>
            <w:shd w:val="clear" w:color="auto" w:fill="auto"/>
            <w:noWrap/>
            <w:vAlign w:val="center"/>
            <w:hideMark/>
          </w:tcPr>
          <w:p w:rsidR="00106FF8" w:rsidRPr="0065664D" w:rsidRDefault="00106FF8" w:rsidP="00106FF8">
            <w:pPr>
              <w:spacing w:after="0" w:line="240" w:lineRule="auto"/>
              <w:jc w:val="center"/>
              <w:rPr>
                <w:rFonts w:ascii="Times New Roman" w:eastAsia="Times New Roman" w:hAnsi="Times New Roman" w:cs="Times New Roman"/>
                <w:color w:val="000000"/>
                <w:sz w:val="28"/>
                <w:szCs w:val="28"/>
                <w:lang w:eastAsia="ru-RU"/>
              </w:rPr>
            </w:pPr>
            <w:r w:rsidRPr="0065664D">
              <w:rPr>
                <w:rFonts w:ascii="Times New Roman" w:eastAsia="Times New Roman" w:hAnsi="Times New Roman" w:cs="Times New Roman"/>
                <w:color w:val="000000"/>
                <w:sz w:val="28"/>
                <w:szCs w:val="28"/>
                <w:lang w:eastAsia="ru-RU"/>
              </w:rPr>
              <w:t>1</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2 238 760,86</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499 442,05</w:t>
            </w:r>
          </w:p>
        </w:tc>
      </w:tr>
      <w:tr w:rsidR="00106FF8" w:rsidRPr="0065664D" w:rsidTr="00106FF8">
        <w:trPr>
          <w:trHeight w:val="315"/>
          <w:jc w:val="center"/>
        </w:trPr>
        <w:tc>
          <w:tcPr>
            <w:tcW w:w="2180" w:type="dxa"/>
            <w:shd w:val="clear" w:color="auto" w:fill="auto"/>
            <w:noWrap/>
            <w:vAlign w:val="center"/>
            <w:hideMark/>
          </w:tcPr>
          <w:p w:rsidR="00106FF8" w:rsidRPr="0065664D" w:rsidRDefault="00106FF8" w:rsidP="00106FF8">
            <w:pPr>
              <w:spacing w:after="0" w:line="240" w:lineRule="auto"/>
              <w:jc w:val="center"/>
              <w:rPr>
                <w:rFonts w:ascii="Times New Roman" w:eastAsia="Times New Roman" w:hAnsi="Times New Roman" w:cs="Times New Roman"/>
                <w:color w:val="000000"/>
                <w:sz w:val="28"/>
                <w:szCs w:val="28"/>
                <w:lang w:eastAsia="ru-RU"/>
              </w:rPr>
            </w:pPr>
            <w:r w:rsidRPr="0065664D">
              <w:rPr>
                <w:rFonts w:ascii="Times New Roman" w:eastAsia="Times New Roman" w:hAnsi="Times New Roman" w:cs="Times New Roman"/>
                <w:color w:val="000000"/>
                <w:sz w:val="28"/>
                <w:szCs w:val="28"/>
                <w:lang w:eastAsia="ru-RU"/>
              </w:rPr>
              <w:t>2</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2 238 789,70</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499 471,10</w:t>
            </w:r>
          </w:p>
        </w:tc>
      </w:tr>
      <w:tr w:rsidR="00106FF8" w:rsidRPr="0065664D" w:rsidTr="00106FF8">
        <w:trPr>
          <w:trHeight w:val="315"/>
          <w:jc w:val="center"/>
        </w:trPr>
        <w:tc>
          <w:tcPr>
            <w:tcW w:w="2180" w:type="dxa"/>
            <w:shd w:val="clear" w:color="auto" w:fill="auto"/>
            <w:noWrap/>
            <w:vAlign w:val="center"/>
            <w:hideMark/>
          </w:tcPr>
          <w:p w:rsidR="00106FF8" w:rsidRPr="0065664D" w:rsidRDefault="00106FF8" w:rsidP="00106FF8">
            <w:pPr>
              <w:spacing w:after="0" w:line="240" w:lineRule="auto"/>
              <w:jc w:val="center"/>
              <w:rPr>
                <w:rFonts w:ascii="Times New Roman" w:eastAsia="Times New Roman" w:hAnsi="Times New Roman" w:cs="Times New Roman"/>
                <w:color w:val="000000"/>
                <w:sz w:val="28"/>
                <w:szCs w:val="28"/>
                <w:lang w:eastAsia="ru-RU"/>
              </w:rPr>
            </w:pPr>
            <w:r w:rsidRPr="0065664D">
              <w:rPr>
                <w:rFonts w:ascii="Times New Roman" w:eastAsia="Times New Roman" w:hAnsi="Times New Roman" w:cs="Times New Roman"/>
                <w:color w:val="000000"/>
                <w:sz w:val="28"/>
                <w:szCs w:val="28"/>
                <w:lang w:eastAsia="ru-RU"/>
              </w:rPr>
              <w:t>3</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2 238 846,38</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499 414,50</w:t>
            </w:r>
          </w:p>
        </w:tc>
      </w:tr>
      <w:tr w:rsidR="00106FF8" w:rsidRPr="0065664D" w:rsidTr="00106FF8">
        <w:trPr>
          <w:trHeight w:val="315"/>
          <w:jc w:val="center"/>
        </w:trPr>
        <w:tc>
          <w:tcPr>
            <w:tcW w:w="2180" w:type="dxa"/>
            <w:shd w:val="clear" w:color="auto" w:fill="auto"/>
            <w:noWrap/>
            <w:vAlign w:val="center"/>
            <w:hideMark/>
          </w:tcPr>
          <w:p w:rsidR="00106FF8" w:rsidRPr="0065664D" w:rsidRDefault="00106FF8" w:rsidP="00106FF8">
            <w:pPr>
              <w:spacing w:after="0" w:line="240" w:lineRule="auto"/>
              <w:jc w:val="center"/>
              <w:rPr>
                <w:rFonts w:ascii="Times New Roman" w:eastAsia="Times New Roman" w:hAnsi="Times New Roman" w:cs="Times New Roman"/>
                <w:color w:val="000000"/>
                <w:sz w:val="28"/>
                <w:szCs w:val="28"/>
                <w:lang w:eastAsia="ru-RU"/>
              </w:rPr>
            </w:pPr>
            <w:r w:rsidRPr="0065664D">
              <w:rPr>
                <w:rFonts w:ascii="Times New Roman" w:eastAsia="Times New Roman" w:hAnsi="Times New Roman" w:cs="Times New Roman"/>
                <w:color w:val="000000"/>
                <w:sz w:val="28"/>
                <w:szCs w:val="28"/>
                <w:lang w:eastAsia="ru-RU"/>
              </w:rPr>
              <w:t>4</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2 238 962,70</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499 531,57</w:t>
            </w:r>
          </w:p>
        </w:tc>
      </w:tr>
      <w:tr w:rsidR="00106FF8" w:rsidRPr="0065664D" w:rsidTr="00106FF8">
        <w:trPr>
          <w:trHeight w:val="315"/>
          <w:jc w:val="center"/>
        </w:trPr>
        <w:tc>
          <w:tcPr>
            <w:tcW w:w="2180" w:type="dxa"/>
            <w:shd w:val="clear" w:color="auto" w:fill="auto"/>
            <w:noWrap/>
            <w:vAlign w:val="center"/>
            <w:hideMark/>
          </w:tcPr>
          <w:p w:rsidR="00106FF8" w:rsidRPr="0065664D" w:rsidRDefault="00106FF8" w:rsidP="00106FF8">
            <w:pPr>
              <w:spacing w:after="0" w:line="240" w:lineRule="auto"/>
              <w:jc w:val="center"/>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5</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2 238 973,40</w:t>
            </w:r>
          </w:p>
        </w:tc>
        <w:tc>
          <w:tcPr>
            <w:tcW w:w="2180" w:type="dxa"/>
            <w:shd w:val="clear" w:color="auto" w:fill="auto"/>
            <w:noWrap/>
            <w:vAlign w:val="center"/>
            <w:hideMark/>
          </w:tcPr>
          <w:p w:rsidR="00106FF8" w:rsidRPr="008171C9" w:rsidRDefault="00106FF8" w:rsidP="00106FF8">
            <w:pPr>
              <w:spacing w:after="0" w:line="240" w:lineRule="auto"/>
              <w:jc w:val="center"/>
              <w:rPr>
                <w:rFonts w:ascii="Times New Roman CYR" w:hAnsi="Times New Roman CYR"/>
                <w:color w:val="000000"/>
                <w:sz w:val="28"/>
                <w:szCs w:val="28"/>
              </w:rPr>
            </w:pPr>
            <w:r w:rsidRPr="008171C9">
              <w:rPr>
                <w:rFonts w:ascii="Times New Roman CYR" w:hAnsi="Times New Roman CYR"/>
                <w:color w:val="000000"/>
                <w:sz w:val="28"/>
                <w:szCs w:val="28"/>
              </w:rPr>
              <w:t>499 521,05</w:t>
            </w:r>
          </w:p>
        </w:tc>
      </w:tr>
    </w:tbl>
    <w:p w:rsidR="00106FF8" w:rsidRDefault="00106FF8" w:rsidP="00106FF8">
      <w:pPr>
        <w:pStyle w:val="10"/>
        <w:jc w:val="center"/>
        <w:rPr>
          <w:sz w:val="28"/>
        </w:rPr>
      </w:pPr>
    </w:p>
    <w:p w:rsidR="00106FF8" w:rsidRDefault="00106FF8" w:rsidP="00106FF8">
      <w:pPr>
        <w:tabs>
          <w:tab w:val="left" w:pos="3015"/>
        </w:tabs>
      </w:pPr>
    </w:p>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Default="00106FF8" w:rsidP="00106FF8"/>
    <w:p w:rsidR="00106FF8" w:rsidRDefault="00106FF8" w:rsidP="00106FF8">
      <w:pPr>
        <w:tabs>
          <w:tab w:val="left" w:pos="2055"/>
        </w:tabs>
      </w:pPr>
      <w:r>
        <w:tab/>
      </w:r>
    </w:p>
    <w:p w:rsidR="00106FF8" w:rsidRDefault="00106FF8" w:rsidP="00106FF8">
      <w:pPr>
        <w:tabs>
          <w:tab w:val="left" w:pos="2055"/>
        </w:tabs>
      </w:pPr>
    </w:p>
    <w:p w:rsidR="00106FF8" w:rsidRDefault="00106FF8" w:rsidP="00106FF8">
      <w:pPr>
        <w:tabs>
          <w:tab w:val="left" w:pos="2055"/>
        </w:tabs>
      </w:pPr>
    </w:p>
    <w:sdt>
      <w:sdtPr>
        <w:id w:val="1723354"/>
        <w:docPartObj>
          <w:docPartGallery w:val="Cover Pages"/>
          <w:docPartUnique/>
        </w:docPartObj>
      </w:sdtPr>
      <w:sdtEndPr>
        <w:rPr>
          <w:rFonts w:ascii="Times New Roman" w:eastAsia="Calibri" w:hAnsi="Times New Roman" w:cs="Times New Roman"/>
          <w:b/>
          <w:color w:val="000000"/>
          <w:sz w:val="28"/>
          <w:szCs w:val="28"/>
        </w:rPr>
      </w:sdtEndPr>
      <w:sdtContent>
        <w:p w:rsidR="00106FF8" w:rsidRDefault="00106FF8" w:rsidP="00106FF8">
          <w:r>
            <w:rPr>
              <w:noProof/>
              <w:lang w:eastAsia="ru-RU"/>
            </w:rPr>
            <mc:AlternateContent>
              <mc:Choice Requires="wps">
                <w:drawing>
                  <wp:anchor distT="0" distB="0" distL="114300" distR="114300" simplePos="0" relativeHeight="251672576" behindDoc="0" locked="0" layoutInCell="1" allowOverlap="1">
                    <wp:simplePos x="0" y="0"/>
                    <wp:positionH relativeFrom="column">
                      <wp:posOffset>1129665</wp:posOffset>
                    </wp:positionH>
                    <wp:positionV relativeFrom="paragraph">
                      <wp:posOffset>-281940</wp:posOffset>
                    </wp:positionV>
                    <wp:extent cx="4886325" cy="1352550"/>
                    <wp:effectExtent l="0" t="0" r="0" b="0"/>
                    <wp:wrapNone/>
                    <wp:docPr id="86" name="Прямоугольная выноска 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86325" cy="1352550"/>
                            </a:xfrm>
                            <a:prstGeom prst="wedgeRectCallout">
                              <a:avLst>
                                <a:gd name="adj1" fmla="val -33329"/>
                                <a:gd name="adj2" fmla="val 106338"/>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pPr>
                                  <w:autoSpaceDE w:val="0"/>
                                  <w:autoSpaceDN w:val="0"/>
                                  <w:adjustRightInd w:val="0"/>
                                  <w:spacing w:after="0" w:line="360" w:lineRule="exact"/>
                                  <w:jc w:val="center"/>
                                  <w:rPr>
                                    <w:rFonts w:ascii="Times New Roman" w:hAnsi="Times New Roman"/>
                                    <w:b/>
                                    <w:color w:val="000000"/>
                                    <w:sz w:val="28"/>
                                    <w:szCs w:val="28"/>
                                  </w:rPr>
                                </w:pPr>
                                <w:r>
                                  <w:rPr>
                                    <w:rFonts w:ascii="Times New Roman" w:eastAsia="Calibri" w:hAnsi="Times New Roman" w:cs="Times New Roman"/>
                                    <w:b/>
                                    <w:color w:val="000000"/>
                                    <w:sz w:val="28"/>
                                    <w:szCs w:val="28"/>
                                  </w:rPr>
                                  <w:t>ИНДИВИДУАЛЬНЫЙ ПРЕДПРИНИМАТЕЛЬ</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ШИНКОВ </w:t>
                                </w:r>
                                <w:r>
                                  <w:rPr>
                                    <w:rFonts w:ascii="Times New Roman" w:hAnsi="Times New Roman"/>
                                    <w:b/>
                                    <w:color w:val="000000"/>
                                    <w:sz w:val="28"/>
                                    <w:szCs w:val="28"/>
                                  </w:rPr>
                                  <w:t>ИГОРЬ БОРИСОВИЧ</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eastAsia="Calibri" w:hAnsi="Times New Roman" w:cs="Times New Roman"/>
                                    <w:b/>
                                    <w:bCs/>
                                    <w:sz w:val="28"/>
                                    <w:szCs w:val="28"/>
                                    <w:lang w:eastAsia="ru-RU"/>
                                  </w:rPr>
                                  <w:t>СВИДЕТЕЛЬСТВО сер. 59 № 003417045 от 27.01.2006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86" o:spid="_x0000_s1051" type="#_x0000_t61" style="position:absolute;margin-left:88.95pt;margin-top:-22.2pt;width:384.75pt;height:10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" adj="3601,33769" filled="f" stroked="f">
                    <v:textbox>
                      <w:txbxContent>
                        <w:p w:rsidR="00106FF8" w:rsidRDefault="00106FF8" w:rsidP="00106FF8">
                          <w:pPr>
                            <w:autoSpaceDE w:val="0"/>
                            <w:autoSpaceDN w:val="0"/>
                            <w:adjustRightInd w:val="0"/>
                            <w:spacing w:after="0" w:line="360" w:lineRule="exact"/>
                            <w:jc w:val="center"/>
                            <w:rPr>
                              <w:rFonts w:ascii="Times New Roman" w:hAnsi="Times New Roman"/>
                              <w:b/>
                              <w:color w:val="000000"/>
                              <w:sz w:val="28"/>
                              <w:szCs w:val="28"/>
                            </w:rPr>
                          </w:pPr>
                          <w:r>
                            <w:rPr>
                              <w:rFonts w:ascii="Times New Roman" w:eastAsia="Calibri" w:hAnsi="Times New Roman" w:cs="Times New Roman"/>
                              <w:b/>
                              <w:color w:val="000000"/>
                              <w:sz w:val="28"/>
                              <w:szCs w:val="28"/>
                            </w:rPr>
                            <w:t>ИНДИВИДУАЛЬНЫЙ ПРЕДПРИНИМАТЕЛЬ</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ШИНКОВ </w:t>
                          </w:r>
                          <w:r>
                            <w:rPr>
                              <w:rFonts w:ascii="Times New Roman" w:hAnsi="Times New Roman"/>
                              <w:b/>
                              <w:color w:val="000000"/>
                              <w:sz w:val="28"/>
                              <w:szCs w:val="28"/>
                            </w:rPr>
                            <w:t>ИГОРЬ БОРИСОВИЧ</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eastAsia="Calibri" w:hAnsi="Times New Roman" w:cs="Times New Roman"/>
                              <w:b/>
                              <w:bCs/>
                              <w:sz w:val="28"/>
                              <w:szCs w:val="28"/>
                              <w:lang w:eastAsia="ru-RU"/>
                            </w:rPr>
                            <w:t>СВИДЕТЕЛЬСТВО сер. 59 № 003417045 от 27.01.2006</w:t>
                          </w:r>
                        </w:p>
                      </w:txbxContent>
                    </v:textbox>
                  </v:shape>
                </w:pict>
              </mc:Fallback>
            </mc:AlternateContent>
          </w:r>
          <w:r>
            <w:rPr>
              <w:noProof/>
              <w:lang w:eastAsia="ru-RU"/>
            </w:rPr>
            <mc:AlternateContent>
              <mc:Choice Requires="wpg">
                <w:drawing>
                  <wp:anchor distT="0" distB="0" distL="114300" distR="114300" simplePos="0" relativeHeight="251671552" behindDoc="0" locked="0" layoutInCell="0" allowOverlap="1">
                    <wp:simplePos x="0" y="0"/>
                    <wp:positionH relativeFrom="page">
                      <wp:align>center</wp:align>
                    </wp:positionH>
                    <wp:positionV relativeFrom="page">
                      <wp:align>center</wp:align>
                    </wp:positionV>
                    <wp:extent cx="6774180" cy="9969500"/>
                    <wp:effectExtent l="12700" t="6985" r="13970" b="15240"/>
                    <wp:wrapNone/>
                    <wp:docPr id="33" name="Группа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74180" cy="9969500"/>
                              <a:chOff x="316" y="406"/>
                              <a:chExt cx="11608" cy="15028"/>
                            </a:xfrm>
                          </wpg:grpSpPr>
                          <wpg:grpSp>
                            <wpg:cNvPr id="34" name="Group 25"/>
                            <wpg:cNvGrpSpPr>
                              <a:grpSpLocks/>
                            </wpg:cNvGrpSpPr>
                            <wpg:grpSpPr bwMode="auto">
                              <a:xfrm>
                                <a:off x="316" y="406"/>
                                <a:ext cx="11608" cy="15028"/>
                                <a:chOff x="321" y="406"/>
                                <a:chExt cx="11600" cy="15025"/>
                              </a:xfrm>
                            </wpg:grpSpPr>
                            <wps:wsp>
                              <wps:cNvPr id="35" name="Rectangle 26"/>
                              <wps:cNvSpPr>
                                <a:spLocks noChangeArrowheads="1"/>
                              </wps:cNvSpPr>
                              <wps:spPr bwMode="auto">
                                <a:xfrm>
                                  <a:off x="339" y="406"/>
                                  <a:ext cx="11582" cy="15025"/>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36" name="Rectangle 27"/>
                              <wps:cNvSpPr>
                                <a:spLocks noChangeArrowheads="1"/>
                              </wps:cNvSpPr>
                              <wps:spPr bwMode="auto">
                                <a:xfrm>
                                  <a:off x="3446" y="406"/>
                                  <a:ext cx="8475" cy="15025"/>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106FF8" w:rsidP="00106FF8">
                                    <w:pPr>
                                      <w:pStyle w:val="a9"/>
                                      <w:rPr>
                                        <w:color w:val="FFFFFF" w:themeColor="background1"/>
                                        <w:sz w:val="80"/>
                                        <w:szCs w:val="80"/>
                                      </w:rPr>
                                    </w:pPr>
                                  </w:p>
                                  <w:p w:rsidR="00106FF8" w:rsidRDefault="00106FF8" w:rsidP="00106FF8">
                                    <w:pPr>
                                      <w:pStyle w:val="a9"/>
                                      <w:rPr>
                                        <w:color w:val="FFFFFF" w:themeColor="background1"/>
                                        <w:sz w:val="40"/>
                                        <w:szCs w:val="40"/>
                                      </w:rPr>
                                    </w:pPr>
                                  </w:p>
                                  <w:p w:rsidR="00106FF8" w:rsidRDefault="00106FF8" w:rsidP="00106FF8">
                                    <w:pPr>
                                      <w:pStyle w:val="a9"/>
                                      <w:rPr>
                                        <w:color w:val="FFFFFF" w:themeColor="background1"/>
                                      </w:rPr>
                                    </w:pPr>
                                  </w:p>
                                  <w:p w:rsidR="00106FF8" w:rsidRDefault="00106FF8" w:rsidP="00106FF8">
                                    <w:pPr>
                                      <w:pStyle w:val="a9"/>
                                      <w:rPr>
                                        <w:color w:val="FFFFFF" w:themeColor="background1"/>
                                      </w:rPr>
                                    </w:pPr>
                                  </w:p>
                                  <w:p w:rsidR="00106FF8" w:rsidRDefault="00106FF8" w:rsidP="00106FF8">
                                    <w:pPr>
                                      <w:pStyle w:val="a9"/>
                                      <w:rPr>
                                        <w:color w:val="FFFFFF" w:themeColor="background1"/>
                                      </w:rPr>
                                    </w:pPr>
                                  </w:p>
                                </w:txbxContent>
                              </wps:txbx>
                              <wps:bodyPr rot="0" vert="horz" wrap="square" lIns="228600" tIns="1371600" rIns="457200" bIns="45720" anchor="t" anchorCtr="0" upright="1">
                                <a:noAutofit/>
                              </wps:bodyPr>
                            </wps:wsp>
                            <wpg:grpSp>
                              <wpg:cNvPr id="37" name="Group 28"/>
                              <wpg:cNvGrpSpPr>
                                <a:grpSpLocks/>
                              </wpg:cNvGrpSpPr>
                              <wpg:grpSpPr bwMode="auto">
                                <a:xfrm>
                                  <a:off x="321" y="3424"/>
                                  <a:ext cx="3125" cy="6069"/>
                                  <a:chOff x="654" y="3599"/>
                                  <a:chExt cx="2880" cy="5760"/>
                                </a:xfrm>
                              </wpg:grpSpPr>
                              <wps:wsp>
                                <wps:cNvPr id="38" name="Rectangle 29"/>
                                <wps:cNvSpPr>
                                  <a:spLocks noChangeArrowheads="1"/>
                                </wps:cNvSpPr>
                                <wps:spPr bwMode="auto">
                                  <a:xfrm flipH="1">
                                    <a:off x="2094" y="6479"/>
                                    <a:ext cx="1440" cy="1440"/>
                                  </a:xfrm>
                                  <a:prstGeom prst="rect">
                                    <a:avLst/>
                                  </a:prstGeom>
                                  <a:gradFill rotWithShape="0">
                                    <a:gsLst>
                                      <a:gs pos="0">
                                        <a:srgbClr val="9EB9DA">
                                          <a:gamma/>
                                          <a:tint val="20000"/>
                                          <a:invGamma/>
                                        </a:srgbClr>
                                      </a:gs>
                                      <a:gs pos="100000">
                                        <a:srgbClr val="9EB9DA">
                                          <a:alpha val="8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39" name="Rectangle 30"/>
                                <wps:cNvSpPr>
                                  <a:spLocks noChangeArrowheads="1"/>
                                </wps:cNvSpPr>
                                <wps:spPr bwMode="auto">
                                  <a:xfrm flipH="1">
                                    <a:off x="2094" y="503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0" name="Rectangle 31"/>
                                <wps:cNvSpPr>
                                  <a:spLocks noChangeArrowheads="1"/>
                                </wps:cNvSpPr>
                                <wps:spPr bwMode="auto">
                                  <a:xfrm flipH="1">
                                    <a:off x="654" y="5039"/>
                                    <a:ext cx="1440" cy="1440"/>
                                  </a:xfrm>
                                  <a:prstGeom prst="rect">
                                    <a:avLst/>
                                  </a:prstGeom>
                                  <a:gradFill rotWithShape="0">
                                    <a:gsLst>
                                      <a:gs pos="0">
                                        <a:srgbClr val="9EB9DA">
                                          <a:gamma/>
                                          <a:tint val="20000"/>
                                          <a:invGamma/>
                                        </a:srgbClr>
                                      </a:gs>
                                      <a:gs pos="100000">
                                        <a:srgbClr val="9EB9DA">
                                          <a:alpha val="8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42" name="Rectangle 32"/>
                                <wps:cNvSpPr>
                                  <a:spLocks noChangeArrowheads="1"/>
                                </wps:cNvSpPr>
                                <wps:spPr bwMode="auto">
                                  <a:xfrm flipH="1">
                                    <a:off x="654" y="359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0" name="Rectangle 33"/>
                                <wps:cNvSpPr>
                                  <a:spLocks noChangeArrowheads="1"/>
                                </wps:cNvSpPr>
                                <wps:spPr bwMode="auto">
                                  <a:xfrm flipH="1">
                                    <a:off x="654" y="647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57" name="Rectangle 34"/>
                                <wps:cNvSpPr>
                                  <a:spLocks noChangeArrowheads="1"/>
                                </wps:cNvSpPr>
                                <wps:spPr bwMode="auto">
                                  <a:xfrm flipH="1">
                                    <a:off x="2094" y="7919"/>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76" name="Rectangle 35"/>
                              <wps:cNvSpPr>
                                <a:spLocks noChangeArrowheads="1"/>
                              </wps:cNvSpPr>
                              <wps:spPr bwMode="auto">
                                <a:xfrm flipH="1">
                                  <a:off x="2690" y="406"/>
                                  <a:ext cx="1563" cy="1518"/>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106FF8" w:rsidP="00106FF8">
                                    <w:pPr>
                                      <w:jc w:val="center"/>
                                      <w:rPr>
                                        <w:color w:val="FFFFFF" w:themeColor="background1"/>
                                        <w:sz w:val="48"/>
                                        <w:szCs w:val="52"/>
                                      </w:rPr>
                                    </w:pPr>
                                  </w:p>
                                </w:txbxContent>
                              </wps:txbx>
                              <wps:bodyPr rot="0" vert="horz" wrap="square" lIns="91440" tIns="45720" rIns="91440" bIns="45720" anchor="b" anchorCtr="0" upright="1">
                                <a:noAutofit/>
                              </wps:bodyPr>
                            </wps:wsp>
                          </wpg:grpSp>
                          <wpg:grpSp>
                            <wpg:cNvPr id="80" name="Group 36"/>
                            <wpg:cNvGrpSpPr>
                              <a:grpSpLocks/>
                            </wpg:cNvGrpSpPr>
                            <wpg:grpSpPr bwMode="auto">
                              <a:xfrm>
                                <a:off x="3446" y="13758"/>
                                <a:ext cx="8169" cy="1382"/>
                                <a:chOff x="3446" y="13758"/>
                                <a:chExt cx="8169" cy="1382"/>
                              </a:xfrm>
                            </wpg:grpSpPr>
                            <wpg:grpSp>
                              <wpg:cNvPr id="81" name="Group 37"/>
                              <wpg:cNvGrpSpPr>
                                <a:grpSpLocks/>
                              </wpg:cNvGrpSpPr>
                              <wpg:grpSpPr bwMode="auto">
                                <a:xfrm flipH="1" flipV="1">
                                  <a:off x="10833" y="14380"/>
                                  <a:ext cx="782" cy="760"/>
                                  <a:chOff x="8754" y="11945"/>
                                  <a:chExt cx="2880" cy="2859"/>
                                </a:xfrm>
                              </wpg:grpSpPr>
                              <wps:wsp>
                                <wps:cNvPr id="82" name="Rectangle 38"/>
                                <wps:cNvSpPr>
                                  <a:spLocks noChangeArrowheads="1"/>
                                </wps:cNvSpPr>
                                <wps:spPr bwMode="auto">
                                  <a:xfrm flipH="1">
                                    <a:off x="10194" y="11945"/>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83" name="Rectangle 39"/>
                                <wps:cNvSpPr>
                                  <a:spLocks noChangeArrowheads="1"/>
                                </wps:cNvSpPr>
                                <wps:spPr bwMode="auto">
                                  <a:xfrm flipH="1">
                                    <a:off x="10194" y="13364"/>
                                    <a:ext cx="1440" cy="1440"/>
                                  </a:xfrm>
                                  <a:prstGeom prst="rect">
                                    <a:avLst/>
                                  </a:prstGeom>
                                  <a:gradFill rotWithShape="0">
                                    <a:gsLst>
                                      <a:gs pos="0">
                                        <a:srgbClr val="9EB9DA">
                                          <a:gamma/>
                                          <a:tint val="20000"/>
                                          <a:invGamma/>
                                        </a:srgbClr>
                                      </a:gs>
                                      <a:gs pos="100000">
                                        <a:srgbClr val="9EB9DA"/>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84" name="Rectangle 40"/>
                                <wps:cNvSpPr>
                                  <a:spLocks noChangeArrowheads="1"/>
                                </wps:cNvSpPr>
                                <wps:spPr bwMode="auto">
                                  <a:xfrm flipH="1">
                                    <a:off x="8754" y="13364"/>
                                    <a:ext cx="1440" cy="1440"/>
                                  </a:xfrm>
                                  <a:prstGeom prst="rect">
                                    <a:avLst/>
                                  </a:prstGeom>
                                  <a:gradFill rotWithShape="0">
                                    <a:gsLst>
                                      <a:gs pos="0">
                                        <a:srgbClr val="9EB9DA">
                                          <a:gamma/>
                                          <a:tint val="20000"/>
                                          <a:invGamma/>
                                        </a:srgbClr>
                                      </a:gs>
                                      <a:gs pos="100000">
                                        <a:srgbClr val="9EB9DA">
                                          <a:alpha val="50000"/>
                                        </a:srgbClr>
                                      </a:gs>
                                    </a:gsLst>
                                    <a:lin ang="2700000" scaled="1"/>
                                  </a:gra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85" name="Rectangle 41"/>
                              <wps:cNvSpPr>
                                <a:spLocks noChangeArrowheads="1"/>
                              </wps:cNvSpPr>
                              <wps:spPr bwMode="auto">
                                <a:xfrm>
                                  <a:off x="3446" y="13758"/>
                                  <a:ext cx="7105" cy="1382"/>
                                </a:xfrm>
                                <a:prstGeom prst="rect">
                                  <a:avLst/>
                                </a:prstGeom>
                                <a:gradFill rotWithShape="0">
                                  <a:gsLst>
                                    <a:gs pos="0">
                                      <a:srgbClr val="9EB9DA">
                                        <a:gamma/>
                                        <a:tint val="20000"/>
                                        <a:invGamma/>
                                      </a:srgbClr>
                                    </a:gs>
                                    <a:gs pos="100000">
                                      <a:srgbClr val="9EB9DA">
                                        <a:alpha val="80000"/>
                                      </a:srgbClr>
                                    </a:gs>
                                  </a:gsLst>
                                  <a:lin ang="2700000" scaled="1"/>
                                </a:gra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Pr="00937EA1" w:rsidRDefault="00106FF8" w:rsidP="00106FF8">
                                    <w:pPr>
                                      <w:pStyle w:val="a9"/>
                                      <w:jc w:val="right"/>
                                      <w:rPr>
                                        <w:color w:val="FFFFFF" w:themeColor="background1"/>
                                        <w:lang w:val="en-US"/>
                                      </w:rPr>
                                    </w:pPr>
                                  </w:p>
                                  <w:p w:rsidR="00106FF8" w:rsidRPr="00937EA1"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33" o:spid="_x0000_s1052" style="position:absolute;margin-left:0;margin-top:0;width:533.4pt;height:785pt;z-index:251671552;mso-position-horizontal:center;mso-position-horizontal-relative:page;mso-position-vertical:center;mso-position-vertical-relative:page"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" o:allowincell="f">
                    <v:group id="Group 25" o:spid="_x0000_s1053"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bOYecQAAADbAAAADwAAAGRycy9kb3ducmV2LnhtbESPT4vCMBTE7wt+h/AE&#10;b2tadUWqUURc8SCCf0C8PZpnW2xeSpNt67ffLAh7HGbmN8xi1ZlSNFS7wrKCeBiBIE6tLjhTcL18&#10;f85AOI+ssbRMCl7kYLXsfSww0bblEzVnn4kAYZeggtz7KpHSpTkZdENbEQfvYWuDPsg6k7rGNsBN&#10;KUdRNJUGCw4LOVa0ySl9nn+Mgl2L7Xocb5vD87F53S9fx9shJqUG/W49B+Gp8//hd3uvFYw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2bOYecQAAADbAAAA&#10;DwAAAAAAAAAAAAAAAACqAgAAZHJzL2Rvd25yZXYueG1sUEsFBgAAAAAEAAQA+gAAAJsDAAAAAA==&#10;">
                      <v:rect id="Rectangle 26" o:spid="_x0000_s1054"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bzc8IA&#10;AADbAAAADwAAAGRycy9kb3ducmV2LnhtbESPQWvCQBSE7wX/w/KE3uqmakuJboIIYg89aCw9P7LP&#10;JDT7Nuw+Nf333YLQ4zAz3zDrcnS9ulKInWcDz7MMFHHtbceNgc/T7ukNVBRki71nMvBDEcpi8rDG&#10;3PobH+laSaMShGOOBlqRIdc61i05jDM/ECfv7INDSTI02ga8Jbjr9TzLXrXDjtNCiwNtW6q/q4sz&#10;0Mtx182X+4NccGmDFzd+VF/GPE7HzQqU0Cj/4Xv73RpYvMDfl/QDdPE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VvNzwgAAANsAAAAPAAAAAAAAAAAAAAAAAJgCAABkcnMvZG93&#10;bnJldi54bWxQSwUGAAAAAAQABAD1AAAAhwMAAAAA&#10;" fillcolor="#ecf1f8" strokecolor="white [3212]" strokeweight="1pt">
                        <v:fill color2="#9eb9da" angle="45" focus="100%" type="gradient"/>
                        <v:shadow color="#d8d8d8 [2732]" offset="3pt,3pt"/>
                      </v:rect>
                      <v:rect id="Rectangle 27" o:spid="_x0000_s1055"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m9v8MA&#10;AADbAAAADwAAAGRycy9kb3ducmV2LnhtbESPQWuDQBSE74H+h+UVekvWJiDFuoaQEvBmNWnOD/dV&#10;bdy34q7R/vtuodDjMDPfMOl+Mb240+g6ywqeNxEI4trqjhsFl/Np/QLCeWSNvWVS8E0O9tnDKsVE&#10;25lLule+EQHCLkEFrfdDIqWrWzLoNnYgDt6nHQ36IMdG6hHnADe93EZRLA12HBZaHOjYUn2rJqMg&#10;j+n2FZUfb+/2mi/XopmK7XlS6ulxObyC8LT4//BfO9cKdjH8fgk/QG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mm9v8MAAADbAAAADwAAAAAAAAAAAAAAAACYAgAAZHJzL2Rv&#10;d25yZXYueG1sUEsFBgAAAAAEAAQA9QAAAIgDAAAAAA==&#10;" fillcolor="#ecf1f8" strokecolor="white [3212]" strokeweight="1pt">
                        <v:fill color2="#9eb9da" angle="45" focus="100%" type="gradient"/>
                        <v:shadow color="#d8d8d8 [2732]" offset="3pt,3pt"/>
                        <v:textbox inset="18pt,108pt,36pt">
                          <w:txbxContent>
                            <w:p w:rsidR="00106FF8" w:rsidRDefault="00106FF8" w:rsidP="00106FF8">
                              <w:pPr>
                                <w:pStyle w:val="a9"/>
                                <w:rPr>
                                  <w:color w:val="FFFFFF" w:themeColor="background1"/>
                                  <w:sz w:val="80"/>
                                  <w:szCs w:val="80"/>
                                </w:rPr>
                              </w:pPr>
                            </w:p>
                            <w:p w:rsidR="00106FF8" w:rsidRDefault="00106FF8" w:rsidP="00106FF8">
                              <w:pPr>
                                <w:pStyle w:val="a9"/>
                                <w:rPr>
                                  <w:color w:val="FFFFFF" w:themeColor="background1"/>
                                  <w:sz w:val="40"/>
                                  <w:szCs w:val="40"/>
                                </w:rPr>
                              </w:pPr>
                            </w:p>
                            <w:p w:rsidR="00106FF8" w:rsidRDefault="00106FF8" w:rsidP="00106FF8">
                              <w:pPr>
                                <w:pStyle w:val="a9"/>
                                <w:rPr>
                                  <w:color w:val="FFFFFF" w:themeColor="background1"/>
                                </w:rPr>
                              </w:pPr>
                            </w:p>
                            <w:p w:rsidR="00106FF8" w:rsidRDefault="00106FF8" w:rsidP="00106FF8">
                              <w:pPr>
                                <w:pStyle w:val="a9"/>
                                <w:rPr>
                                  <w:color w:val="FFFFFF" w:themeColor="background1"/>
                                </w:rPr>
                              </w:pPr>
                            </w:p>
                            <w:p w:rsidR="00106FF8" w:rsidRDefault="00106FF8" w:rsidP="00106FF8">
                              <w:pPr>
                                <w:pStyle w:val="a9"/>
                                <w:rPr>
                                  <w:color w:val="FFFFFF" w:themeColor="background1"/>
                                </w:rPr>
                              </w:pPr>
                            </w:p>
                          </w:txbxContent>
                        </v:textbox>
                      </v:rect>
                      <v:group id="Group 28" o:spid="_x0000_s1056"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rect id="Rectangle 29" o:spid="_x0000_s1057"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zhb0A&#10;AADbAAAADwAAAGRycy9kb3ducmV2LnhtbERPSwrCMBDdC94hjOBGNFVBtBpFLKJbPwcYmrEtNpPa&#10;RFs9vVkILh/vv9q0phQvql1hWcF4FIEgTq0uOFNwveyHcxDOI2ssLZOCNznYrLudFcbaNnyi19ln&#10;IoSwi1FB7n0VS+nSnAy6ka2IA3eztUEfYJ1JXWMTwk0pJ1E0kwYLDg05VrTLKb2fn0ZBcRucHtln&#10;sW/Hh+RRJTNjmsFEqX6v3S5BeGr9X/xzH7WCaRgbvoQf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C/zhb0AAADbAAAADwAAAAAAAAAAAAAAAACYAgAAZHJzL2Rvd25yZXYu&#10;eG1sUEsFBgAAAAAEAAQA9QAAAIIDAAAAAA==&#10;" fillcolor="#ecf1f8" strokecolor="white [3212]" strokeweight="1pt">
                          <v:fill color2="#9eb9da" o:opacity2="52428f" angle="45" focus="100%" type="gradient"/>
                          <v:shadow color="#d8d8d8 [2732]" offset="3pt,3pt"/>
                        </v:rect>
                        <v:rect id="Rectangle 30" o:spid="_x0000_s1058"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u14MQA&#10;AADbAAAADwAAAGRycy9kb3ducmV2LnhtbESPT2vCQBTE70K/w/IKvemmipKmriKmAYunqnh+ZF+T&#10;aPZtyK758+27hUKPw8z8hllvB1OLjlpXWVbwOotAEOdWV1wouJyzaQzCeWSNtWVSMJKD7eZpssZE&#10;256/qDv5QgQIuwQVlN43iZQuL8mgm9mGOHjftjXog2wLqVvsA9zUch5FK2mw4rBQYkP7kvL76WEU&#10;XMd7+nnMPvA2ptf0Fg+c++VCqZfnYfcOwtPg/8N/7YNWsHiD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bteDEAAAA2wAAAA8AAAAAAAAAAAAAAAAAmAIAAGRycy9k&#10;b3ducmV2LnhtbFBLBQYAAAAABAAEAPUAAACJAwAAAAA=&#10;" fillcolor="#ecf1f8" strokecolor="white [3212]" strokeweight="1pt">
                          <v:fill color2="#9eb9da" o:opacity2=".5" angle="45" focus="100%" type="gradient"/>
                          <v:shadow color="#d8d8d8 [2732]" offset="3pt,3pt"/>
                        </v:rect>
                        <v:rect id="Rectangle 31" o:spid="_x0000_s1059"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M/r0A&#10;AADbAAAADwAAAGRycy9kb3ducmV2LnhtbERPSwrCMBDdC94hjOBGNFVEtBpFLKJbPwcYmrEtNpPa&#10;RFs9vVkILh/vv9q0phQvql1hWcF4FIEgTq0uOFNwveyHcxDOI2ssLZOCNznYrLudFcbaNnyi19ln&#10;IoSwi1FB7n0VS+nSnAy6ka2IA3eztUEfYJ1JXWMTwk0pJ1E0kwYLDg05VrTLKb2fn0ZBcRucHtln&#10;sW/Hh+RRJTNjmsFEqX6v3S5BeGr9X/xzH7WCaVgfvoQfINdf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0l+M/r0AAADbAAAADwAAAAAAAAAAAAAAAACYAgAAZHJzL2Rvd25yZXYu&#10;eG1sUEsFBgAAAAAEAAQA9QAAAIIDAAAAAA==&#10;" fillcolor="#ecf1f8" strokecolor="white [3212]" strokeweight="1pt">
                          <v:fill color2="#9eb9da" o:opacity2="52428f" angle="45" focus="100%" type="gradient"/>
                          <v:shadow color="#d8d8d8 [2732]" offset="3pt,3pt"/>
                        </v:rect>
                        <v:rect id="Rectangle 32" o:spid="_x0000_s1060"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lU7MIA&#10;AADbAAAADwAAAGRycy9kb3ducmV2LnhtbESPQYvCMBSE7wv+h/AWvK3pqivSNYpYBcWTVTw/mrdt&#10;tXkpTdT23xtB2OMwM98ws0VrKnGnxpWWFXwPIhDEmdUl5wpOx83XFITzyBory6SgIweLee9jhrG2&#10;Dz7QPfW5CBB2MSoovK9jKV1WkEE3sDVx8P5sY9AH2eRSN/gIcFPJYRRNpMGSw0KBNa0Kyq7pzSg4&#10;d9dkt9+s8dIl5+QybTnzPyOl+p/t8heEp9b/h9/trVYwHsLrS/gBcv4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VTswgAAANsAAAAPAAAAAAAAAAAAAAAAAJgCAABkcnMvZG93&#10;bnJldi54bWxQSwUGAAAAAAQABAD1AAAAhwMAAAAA&#10;" fillcolor="#ecf1f8" strokecolor="white [3212]" strokeweight="1pt">
                          <v:fill color2="#9eb9da" o:opacity2=".5" angle="45" focus="100%" type="gradient"/>
                          <v:shadow color="#d8d8d8 [2732]" offset="3pt,3pt"/>
                        </v:rect>
                        <v:rect id="Rectangle 33" o:spid="_x0000_s1061"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753b8A&#10;AADbAAAADwAAAGRycy9kb3ducmV2LnhtbERPy4rCMBTdD/gP4QruxlTFQaqpiFVQXI0zuL401z5s&#10;bkoTtf17sxBcHs57te5MLR7UutKygsk4AkGcWV1yruD/b/+9AOE8ssbaMinoycE6GXytMNb2yb/0&#10;OPtchBB2MSoovG9iKV1WkEE3tg1x4K62NegDbHOpW3yGcFPLaRT9SIMlh4YCG9oWlN3Od6Pg0t/S&#10;42m/w6pPL2m16Djz85lSo2G3WYLw1PmP+O0+aAXzsD58CT9AJi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SvvndvwAAANsAAAAPAAAAAAAAAAAAAAAAAJgCAABkcnMvZG93bnJl&#10;di54bWxQSwUGAAAAAAQABAD1AAAAhAMAAAAA&#10;" fillcolor="#ecf1f8" strokecolor="white [3212]" strokeweight="1pt">
                          <v:fill color2="#9eb9da" o:opacity2=".5" angle="45" focus="100%" type="gradient"/>
                          <v:shadow color="#d8d8d8 [2732]" offset="3pt,3pt"/>
                        </v:rect>
                        <v:rect id="Rectangle 34" o:spid="_x0000_s1062"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dhqcIA&#10;AADbAAAADwAAAGRycy9kb3ducmV2LnhtbESPS4vCQBCE74L/YegFbzpZxQdZRxGjoOzJB56bTG8S&#10;zfSEzKjJv3eEBY9FVX1FzZeNKcWDaldYVvA9iEAQp1YXnCk4n7b9GQjnkTWWlklBSw6Wi25njrG2&#10;Tz7Q4+gzESDsYlSQe1/FUro0J4NuYCvi4P3Z2qAPss6krvEZ4KaUwyiaSIMFh4UcK1rnlN6Od6Pg&#10;0t6S/e92g9c2uSTXWcOpH4+U6n01qx8Qnhr/Cf+3d1rBeArvL+EH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V2GpwgAAANsAAAAPAAAAAAAAAAAAAAAAAJgCAABkcnMvZG93&#10;bnJldi54bWxQSwUGAAAAAAQABAD1AAAAhwMAAAAA&#10;" fillcolor="#ecf1f8" strokecolor="white [3212]" strokeweight="1pt">
                          <v:fill color2="#9eb9da" o:opacity2=".5" angle="45" focus="100%" type="gradient"/>
                          <v:shadow color="#d8d8d8 [2732]" offset="3pt,3pt"/>
                        </v:rect>
                      </v:group>
                      <v:rect id="Rectangle 35" o:spid="_x0000_s1063"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C0/sMA&#10;AADbAAAADwAAAGRycy9kb3ducmV2LnhtbESP0WoCMRRE3wX/IVyhb5rVFqtbo4ioSKGFqh9wu7nd&#10;LN3crEnU9e+bguDjMDNnmNmitbW4kA+VYwXDQQaCuHC64lLB8bDpT0CEiKyxdkwKbhRgMe92Zphr&#10;d+UvuuxjKRKEQ44KTIxNLmUoDFkMA9cQJ+/HeYsxSV9K7fGa4LaWoywbS4sVpwWDDa0MFb/7s1Ww&#10;OxduO33/YJ2Zk/7UN//yvP5W6qnXLt9ARGrjI3xv77SC1zH8f0k/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uC0/sMAAADbAAAADwAAAAAAAAAAAAAAAACYAgAAZHJzL2Rv&#10;d25yZXYueG1sUEsFBgAAAAAEAAQA9QAAAIgDAAAAAA==&#10;" fillcolor="#ecf1f8" strokecolor="white [3212]" strokeweight="1pt">
                        <v:fill color2="#9eb9da" angle="45" focus="100%" type="gradient"/>
                        <v:shadow color="#d8d8d8 [2732]" offset="3pt,3pt"/>
                        <v:textbox>
                          <w:txbxContent>
                            <w:p w:rsidR="00106FF8" w:rsidRDefault="00106FF8" w:rsidP="00106FF8">
                              <w:pPr>
                                <w:jc w:val="center"/>
                                <w:rPr>
                                  <w:color w:val="FFFFFF" w:themeColor="background1"/>
                                  <w:sz w:val="48"/>
                                  <w:szCs w:val="52"/>
                                </w:rPr>
                              </w:pPr>
                            </w:p>
                          </w:txbxContent>
                        </v:textbox>
                      </v:rect>
                    </v:group>
                    <v:group id="Group 36" o:spid="_x0000_s1064"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U3V53CAAAA2wAAAA8A&#10;AAAAAAAAAAAAAAAAqgIAAGRycy9kb3ducmV2LnhtbFBLBQYAAAAABAAEAPoAAACZAwAAAAA=&#10;">
                      <v:group id="Group 37" o:spid="_x0000_s1065"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f1CpjFAAAA2wAA&#10;AA8AAAAAAAAAAAAAAAAAqgIAAGRycy9kb3ducmV2LnhtbFBLBQYAAAAABAAEAPoAAACcAwAAAAA=&#10;">
                        <v:rect id="Rectangle 38" o:spid="_x0000_s1066"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DudsIA&#10;AADbAAAADwAAAGRycy9kb3ducmV2LnhtbESPQYvCMBSE78L+h/AW9qbpuiilaxTZKiierIvnR/Ns&#10;q81LaaK2/94IgsdhZr5hZovO1OJGrassK/geRSCIc6srLhT8H9bDGITzyBpry6SgJweL+cdghom2&#10;d97TLfOFCBB2CSoovW8SKV1ekkE3sg1x8E62NeiDbAupW7wHuKnlOIqm0mDFYaHEhv5Kyi/Z1Sg4&#10;9pd0u1uv8Nynx/Qcd5z7yY9SX5/d8heEp86/w6/2RiuIx/D8En6An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O52wgAAANsAAAAPAAAAAAAAAAAAAAAAAJgCAABkcnMvZG93&#10;bnJldi54bWxQSwUGAAAAAAQABAD1AAAAhwMAAAAA&#10;" fillcolor="#ecf1f8" strokecolor="white [3212]" strokeweight="1pt">
                          <v:fill color2="#9eb9da" o:opacity2=".5" angle="45" focus="100%" type="gradient"/>
                          <v:shadow color="#d8d8d8 [2732]" offset="3pt,3pt"/>
                        </v:rect>
                        <v:rect id="Rectangle 39" o:spid="_x0000_s1067"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J/mcYA&#10;AADbAAAADwAAAGRycy9kb3ducmV2LnhtbESPQWvCQBSE7wX/w/KEXorZ1IBImlVEae2pYKKW3h7Z&#10;1ySYfRuyG03/fVco9DjMzDdMth5NK67Uu8aygucoBkFcWt1wpeBYvM6WIJxH1thaJgU/5GC9mjxk&#10;mGp74wNdc1+JAGGXooLa+y6V0pU1GXSR7YiD9217gz7IvpK6x1uAm1bO43ghDTYcFmrsaFtTeckH&#10;oyDZDePnR/51Op/enhbnbtgXyXyv1ON03LyA8DT6//Bf+10rWCZw/xJ+gFz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pJ/mcYAAADbAAAADwAAAAAAAAAAAAAAAACYAgAAZHJz&#10;L2Rvd25yZXYueG1sUEsFBgAAAAAEAAQA9QAAAIsDAAAAAA==&#10;" fillcolor="#ecf1f8" strokecolor="white [3212]" strokeweight="1pt">
                          <v:fill color2="#9eb9da" angle="45" focus="100%" type="gradient"/>
                          <v:shadow color="#d8d8d8 [2732]" offset="3pt,3pt"/>
                        </v:rect>
                        <v:rect id="Rectangle 40" o:spid="_x0000_s1068"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TmcQA&#10;AADbAAAADwAAAGRycy9kb3ducmV2LnhtbESPT2vCQBTE70K/w/IK3urG1paQuobSVLB40hbPj+wz&#10;icm+Ddlt/nx7tyB4HGbmN8w6HU0jeupcZVnBchGBIM6trrhQ8PuzfYpBOI+ssbFMCiZykG4eZmtM&#10;tB34QP3RFyJA2CWooPS+TaR0eUkG3cK2xME7286gD7IrpO5wCHDTyOcoepMGKw4LJbb0WVJeH/+M&#10;gtNUZ9/77RdepuyUXeKRc//6otT8cfx4B+Fp9Pfwrb3TCuIV/H8JP0B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Pl05nEAAAA2wAAAA8AAAAAAAAAAAAAAAAAmAIAAGRycy9k&#10;b3ducmV2LnhtbFBLBQYAAAAABAAEAPUAAACJAwAAAAA=&#10;" fillcolor="#ecf1f8" strokecolor="white [3212]" strokeweight="1pt">
                          <v:fill color2="#9eb9da" o:opacity2=".5" angle="45" focus="100%" type="gradient"/>
                          <v:shadow color="#d8d8d8 [2732]" offset="3pt,3pt"/>
                        </v:rect>
                      </v:group>
                      <v:rect id="Rectangle 41" o:spid="_x0000_s1069"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sUA&#10;AADbAAAADwAAAGRycy9kb3ducmV2LnhtbESPT2vCQBTE70K/w/KE3nRjIdZGVxGlIr3Uxj/nR/aZ&#10;BLNvY3Y18dt3CwWPw8z8hpktOlOJOzWutKxgNIxAEGdWl5wrOOw/BxMQziNrrCyTggc5WMxfejNM&#10;tG35h+6pz0WAsEtQQeF9nUjpsoIMuqGtiYN3to1BH2STS91gG+Cmkm9RNJYGSw4LBda0Kii7pDej&#10;4Lj+2lwPm/fv00ds43gnl/vRqlXqtd8tpyA8df4Z/m9vtYJJDH9fwg+Q8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j79yxQAAANsAAAAPAAAAAAAAAAAAAAAAAJgCAABkcnMv&#10;ZG93bnJldi54bWxQSwUGAAAAAAQABAD1AAAAigMAAAAA&#10;" fillcolor="#ecf1f8" stroked="f" strokecolor="white [3212]" strokeweight="1pt">
                        <v:fill color2="#9eb9da" o:opacity2="52428f" angle="45" focus="100%" type="gradient"/>
                        <v:shadow color="#d8d8d8 [2732]" offset="3pt,3pt"/>
                        <v:textbox inset=",0,,0">
                          <w:txbxContent>
                            <w:p w:rsidR="00106FF8" w:rsidRPr="00937EA1" w:rsidRDefault="00106FF8" w:rsidP="00106FF8">
                              <w:pPr>
                                <w:pStyle w:val="a9"/>
                                <w:jc w:val="right"/>
                                <w:rPr>
                                  <w:color w:val="FFFFFF" w:themeColor="background1"/>
                                  <w:lang w:val="en-US"/>
                                </w:rPr>
                              </w:pPr>
                            </w:p>
                            <w:p w:rsidR="00106FF8" w:rsidRPr="00937EA1"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v:textbox>
                      </v:rect>
                    </v:group>
                    <w10:wrap anchorx="page" anchory="page"/>
                  </v:group>
                </w:pict>
              </mc:Fallback>
            </mc:AlternateContent>
          </w:r>
        </w:p>
        <w:p w:rsidR="00106FF8" w:rsidRDefault="00106FF8" w:rsidP="00106FF8"/>
        <w:p w:rsidR="00106FF8" w:rsidRDefault="00106FF8" w:rsidP="00106FF8">
          <w:pPr>
            <w:rPr>
              <w:rFonts w:ascii="Times New Roman" w:eastAsia="Calibri" w:hAnsi="Times New Roman" w:cs="Times New Roman"/>
              <w:b/>
              <w:color w:val="000000"/>
              <w:sz w:val="28"/>
              <w:szCs w:val="28"/>
            </w:rPr>
          </w:pPr>
          <w:r>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4624" behindDoc="0" locked="0" layoutInCell="1" allowOverlap="1">
                    <wp:simplePos x="0" y="0"/>
                    <wp:positionH relativeFrom="column">
                      <wp:posOffset>-565785</wp:posOffset>
                    </wp:positionH>
                    <wp:positionV relativeFrom="paragraph">
                      <wp:posOffset>2767330</wp:posOffset>
                    </wp:positionV>
                    <wp:extent cx="6581775" cy="3314700"/>
                    <wp:effectExtent l="0" t="0" r="0" b="0"/>
                    <wp:wrapNone/>
                    <wp:docPr id="32" name="Прямоугольная выноска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81775" cy="3314700"/>
                            </a:xfrm>
                            <a:prstGeom prst="wedgeRectCallout">
                              <a:avLst>
                                <a:gd name="adj1" fmla="val -31417"/>
                                <a:gd name="adj2" fmla="val 70000"/>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межевания территории</w:t>
                                </w:r>
                              </w:p>
                              <w:p w:rsidR="00106FF8" w:rsidRDefault="00106FF8" w:rsidP="00106FF8">
                                <w:pPr>
                                  <w:autoSpaceDE w:val="0"/>
                                  <w:autoSpaceDN w:val="0"/>
                                  <w:adjustRightInd w:val="0"/>
                                  <w:spacing w:after="120" w:line="240" w:lineRule="auto"/>
                                  <w:jc w:val="center"/>
                                  <w:rPr>
                                    <w:rFonts w:ascii="Times New Roman" w:hAnsi="Times New Roman" w:cs="Times New Roman"/>
                                    <w:b/>
                                    <w:bCs/>
                                    <w:sz w:val="32"/>
                                    <w:szCs w:val="32"/>
                                    <w:lang w:eastAsia="ru-RU"/>
                                  </w:rPr>
                                </w:pPr>
                                <w:r>
                                  <w:rPr>
                                    <w:rFonts w:ascii="Times New Roman" w:hAnsi="Times New Roman" w:cs="Times New Roman"/>
                                    <w:b/>
                                    <w:bCs/>
                                    <w:sz w:val="32"/>
                                    <w:szCs w:val="32"/>
                                    <w:lang w:eastAsia="ru-RU"/>
                                  </w:rPr>
                                  <w:t>земельного участка с кадастровым номером 59:32:3960006:7391</w:t>
                                </w:r>
                              </w:p>
                              <w:p w:rsidR="00106FF8" w:rsidRPr="0049508E" w:rsidRDefault="00106FF8" w:rsidP="00106FF8">
                                <w:pPr>
                                  <w:autoSpaceDE w:val="0"/>
                                  <w:autoSpaceDN w:val="0"/>
                                  <w:adjustRightInd w:val="0"/>
                                  <w:spacing w:after="120" w:line="240" w:lineRule="auto"/>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планировки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Материалы по обоснованию</w:t>
                                </w:r>
                              </w:p>
                              <w:p w:rsidR="00106FF8" w:rsidRPr="00C90596"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ППТ-07/2020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p w:rsidR="00106FF8" w:rsidRDefault="00106FF8" w:rsidP="00106F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32" o:spid="_x0000_s1070" type="#_x0000_t61" style="position:absolute;margin-left:-44.55pt;margin-top:217.9pt;width:518.25pt;height:26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" adj="4014" filled="f" stroked="f">
                    <v:textbox>
                      <w:txbxContent>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межевания территории</w:t>
                          </w:r>
                        </w:p>
                        <w:p w:rsidR="00106FF8" w:rsidRDefault="00106FF8" w:rsidP="00106FF8">
                          <w:pPr>
                            <w:autoSpaceDE w:val="0"/>
                            <w:autoSpaceDN w:val="0"/>
                            <w:adjustRightInd w:val="0"/>
                            <w:spacing w:after="120" w:line="240" w:lineRule="auto"/>
                            <w:jc w:val="center"/>
                            <w:rPr>
                              <w:rFonts w:ascii="Times New Roman" w:hAnsi="Times New Roman" w:cs="Times New Roman"/>
                              <w:b/>
                              <w:bCs/>
                              <w:sz w:val="32"/>
                              <w:szCs w:val="32"/>
                              <w:lang w:eastAsia="ru-RU"/>
                            </w:rPr>
                          </w:pPr>
                          <w:r>
                            <w:rPr>
                              <w:rFonts w:ascii="Times New Roman" w:hAnsi="Times New Roman" w:cs="Times New Roman"/>
                              <w:b/>
                              <w:bCs/>
                              <w:sz w:val="32"/>
                              <w:szCs w:val="32"/>
                              <w:lang w:eastAsia="ru-RU"/>
                            </w:rPr>
                            <w:t>земельного участка с кадастровым номером 59:32:3960006:7391</w:t>
                          </w:r>
                        </w:p>
                        <w:p w:rsidR="00106FF8" w:rsidRPr="0049508E" w:rsidRDefault="00106FF8" w:rsidP="00106FF8">
                          <w:pPr>
                            <w:autoSpaceDE w:val="0"/>
                            <w:autoSpaceDN w:val="0"/>
                            <w:adjustRightInd w:val="0"/>
                            <w:spacing w:after="120" w:line="240" w:lineRule="auto"/>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планировки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Материалы по обоснованию</w:t>
                          </w:r>
                        </w:p>
                        <w:p w:rsidR="00106FF8" w:rsidRPr="00C90596"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ППТ-07/2020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p w:rsidR="00106FF8" w:rsidRDefault="00106FF8" w:rsidP="00106FF8"/>
                      </w:txbxContent>
                    </v:textbox>
                  </v:shape>
                </w:pict>
              </mc:Fallback>
            </mc:AlternateContent>
          </w:r>
          <w:r>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3600" behindDoc="0" locked="0" layoutInCell="1" allowOverlap="1">
                    <wp:simplePos x="0" y="0"/>
                    <wp:positionH relativeFrom="column">
                      <wp:posOffset>2796540</wp:posOffset>
                    </wp:positionH>
                    <wp:positionV relativeFrom="paragraph">
                      <wp:posOffset>791210</wp:posOffset>
                    </wp:positionV>
                    <wp:extent cx="3219450" cy="1212850"/>
                    <wp:effectExtent l="0" t="0" r="0" b="1270"/>
                    <wp:wrapNone/>
                    <wp:docPr id="31" name="Прямоугольная выноска 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19450" cy="1212850"/>
                            </a:xfrm>
                            <a:prstGeom prst="wedgeRectCallout">
                              <a:avLst>
                                <a:gd name="adj1" fmla="val -27079"/>
                                <a:gd name="adj2" fmla="val 124134"/>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31" o:spid="_x0000_s1071" type="#_x0000_t61" style="position:absolute;margin-left:220.2pt;margin-top:62.3pt;width:253.5pt;height:9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" adj="4951,37613" filled="f" stroked="f">
                    <v:textbox>
                      <w:txbxContent>
                        <w:p w:rsidR="00106FF8" w:rsidRDefault="00106FF8" w:rsidP="00106FF8"/>
                      </w:txbxContent>
                    </v:textbox>
                  </v:shape>
                </w:pict>
              </mc:Fallback>
            </mc:AlternateContent>
          </w:r>
          <w:r>
            <w:rPr>
              <w:rFonts w:ascii="Times New Roman" w:eastAsia="Calibri" w:hAnsi="Times New Roman" w:cs="Times New Roman"/>
              <w:b/>
              <w:noProof/>
              <w:color w:val="000000"/>
              <w:sz w:val="28"/>
              <w:szCs w:val="28"/>
              <w:lang w:eastAsia="ru-RU"/>
            </w:rPr>
            <mc:AlternateContent>
              <mc:Choice Requires="wps">
                <w:drawing>
                  <wp:anchor distT="0" distB="0" distL="114300" distR="114300" simplePos="0" relativeHeight="251675648" behindDoc="0" locked="0" layoutInCell="1" allowOverlap="1">
                    <wp:simplePos x="0" y="0"/>
                    <wp:positionH relativeFrom="column">
                      <wp:posOffset>2653665</wp:posOffset>
                    </wp:positionH>
                    <wp:positionV relativeFrom="paragraph">
                      <wp:posOffset>8463280</wp:posOffset>
                    </wp:positionV>
                    <wp:extent cx="609600" cy="389255"/>
                    <wp:effectExtent l="0" t="0" r="0" b="1270"/>
                    <wp:wrapNone/>
                    <wp:docPr id="30" name="Прямоугольная выноска 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9600" cy="389255"/>
                            </a:xfrm>
                            <a:prstGeom prst="wedgeRectCallout">
                              <a:avLst>
                                <a:gd name="adj1" fmla="val -90000"/>
                                <a:gd name="adj2" fmla="val 70065"/>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r>
                                  <w:rPr>
                                    <w:rFonts w:ascii="Times New Roman" w:hAnsi="Times New Roman" w:cs="Times New Roman"/>
                                    <w:b/>
                                    <w:sz w:val="28"/>
                                    <w:szCs w:val="28"/>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30" o:spid="_x0000_s1072" type="#_x0000_t61" style="position:absolute;margin-left:208.95pt;margin-top:666.4pt;width:48pt;height:30.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" adj="-8640,25934" filled="f" stroked="f">
                    <v:textbox>
                      <w:txbxContent>
                        <w:p w:rsidR="00106FF8" w:rsidRDefault="00106FF8" w:rsidP="00106FF8">
                          <w:r>
                            <w:rPr>
                              <w:rFonts w:ascii="Times New Roman" w:hAnsi="Times New Roman" w:cs="Times New Roman"/>
                              <w:b/>
                              <w:sz w:val="28"/>
                              <w:szCs w:val="28"/>
                            </w:rPr>
                            <w:t>2020</w:t>
                          </w:r>
                        </w:p>
                      </w:txbxContent>
                    </v:textbox>
                  </v:shape>
                </w:pict>
              </mc:Fallback>
            </mc:AlternateContent>
          </w:r>
          <w:r>
            <w:rPr>
              <w:rFonts w:ascii="Times New Roman" w:eastAsia="Calibri" w:hAnsi="Times New Roman" w:cs="Times New Roman"/>
              <w:b/>
              <w:color w:val="000000"/>
              <w:sz w:val="28"/>
              <w:szCs w:val="28"/>
            </w:rPr>
            <w:br w:type="page"/>
          </w:r>
        </w:p>
      </w:sdtContent>
    </w:sdt>
    <w:p w:rsidR="00106FF8" w:rsidRPr="000F38F5" w:rsidRDefault="00106FF8" w:rsidP="00106FF8">
      <w:pPr>
        <w:spacing w:before="120" w:after="24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lastRenderedPageBreak/>
        <w:t xml:space="preserve">СОСТАВ </w:t>
      </w:r>
      <w:r>
        <w:rPr>
          <w:rFonts w:ascii="Times New Roman" w:hAnsi="Times New Roman" w:cs="Times New Roman"/>
          <w:b/>
          <w:sz w:val="28"/>
          <w:szCs w:val="28"/>
        </w:rPr>
        <w:t>ПРОЕКТА</w:t>
      </w:r>
    </w:p>
    <w:tbl>
      <w:tblPr>
        <w:tblStyle w:val="a8"/>
        <w:tblW w:w="0" w:type="auto"/>
        <w:tblLook w:val="04A0" w:firstRow="1" w:lastRow="0" w:firstColumn="1" w:lastColumn="0" w:noHBand="0" w:noVBand="1"/>
      </w:tblPr>
      <w:tblGrid>
        <w:gridCol w:w="1803"/>
        <w:gridCol w:w="7767"/>
      </w:tblGrid>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B370B7" w:rsidRDefault="00106FF8" w:rsidP="00106FF8">
            <w:pPr>
              <w:rPr>
                <w:rFonts w:ascii="Times New Roman" w:hAnsi="Times New Roman" w:cs="Times New Roman"/>
                <w:sz w:val="28"/>
                <w:szCs w:val="28"/>
              </w:rPr>
            </w:pP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Pr>
                <w:rFonts w:ascii="Times New Roman" w:hAnsi="Times New Roman" w:cs="Times New Roman"/>
                <w:sz w:val="28"/>
                <w:szCs w:val="28"/>
              </w:rPr>
              <w:t>4.1.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bl>
    <w:p w:rsidR="00106FF8" w:rsidRPr="000F38F5"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Pr="000F38F5"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Default="00106FF8" w:rsidP="00106FF8">
      <w:pPr>
        <w:spacing w:after="12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lastRenderedPageBreak/>
        <w:t>СОДЕРЖАНИЕ</w:t>
      </w:r>
    </w:p>
    <w:p w:rsidR="00106FF8" w:rsidRDefault="00106FF8" w:rsidP="00106FF8">
      <w:pPr>
        <w:spacing w:after="120" w:line="360" w:lineRule="exact"/>
        <w:jc w:val="center"/>
        <w:rPr>
          <w:rFonts w:ascii="Times New Roman" w:hAnsi="Times New Roman" w:cs="Times New Roman"/>
          <w:b/>
          <w:sz w:val="28"/>
          <w:szCs w:val="28"/>
        </w:rPr>
      </w:pPr>
    </w:p>
    <w:sdt>
      <w:sdtPr>
        <w:id w:val="12236401"/>
        <w:docPartObj>
          <w:docPartGallery w:val="Table of Contents"/>
          <w:docPartUnique/>
        </w:docPartObj>
      </w:sdtPr>
      <w:sdtEndPr/>
      <w:sdtContent>
        <w:p w:rsidR="00106FF8" w:rsidRDefault="00106FF8" w:rsidP="00106FF8">
          <w:pPr>
            <w:pStyle w:val="12"/>
            <w:tabs>
              <w:tab w:val="right" w:leader="dot" w:pos="9344"/>
            </w:tabs>
            <w:rPr>
              <w:rFonts w:eastAsiaTheme="minorEastAsia"/>
              <w:lang w:eastAsia="ru-RU"/>
            </w:rPr>
          </w:pPr>
          <w:r w:rsidRPr="00A938D8">
            <w:rPr>
              <w:rFonts w:cs="Times New Roman"/>
              <w:noProof/>
              <w:szCs w:val="28"/>
              <w:lang w:eastAsia="ar-SA"/>
            </w:rPr>
            <w:fldChar w:fldCharType="begin"/>
          </w:r>
          <w:r w:rsidRPr="00A938D8">
            <w:instrText xml:space="preserve"> TOC \o "1-3" \h \z \u </w:instrText>
          </w:r>
          <w:r w:rsidRPr="00A938D8">
            <w:rPr>
              <w:rFonts w:cs="Times New Roman"/>
              <w:noProof/>
              <w:szCs w:val="28"/>
              <w:lang w:eastAsia="ar-SA"/>
            </w:rPr>
            <w:fldChar w:fldCharType="separate"/>
          </w:r>
          <w:hyperlink w:anchor="_Toc57548487" w:history="1">
            <w:r w:rsidRPr="00320A36">
              <w:rPr>
                <w:rStyle w:val="ab"/>
              </w:rPr>
              <w:t>Введение</w:t>
            </w:r>
            <w:r>
              <w:rPr>
                <w:webHidden/>
              </w:rPr>
              <w:tab/>
            </w:r>
            <w:r>
              <w:rPr>
                <w:webHidden/>
              </w:rPr>
              <w:fldChar w:fldCharType="begin"/>
            </w:r>
            <w:r>
              <w:rPr>
                <w:webHidden/>
              </w:rPr>
              <w:instrText xml:space="preserve"> PAGEREF _Toc57548487 \h </w:instrText>
            </w:r>
            <w:r>
              <w:rPr>
                <w:webHidden/>
              </w:rPr>
            </w:r>
            <w:r>
              <w:rPr>
                <w:webHidden/>
              </w:rPr>
              <w:fldChar w:fldCharType="separate"/>
            </w:r>
            <w:r>
              <w:rPr>
                <w:webHidden/>
              </w:rPr>
              <w:t>5</w:t>
            </w:r>
            <w:r>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88" w:history="1">
            <w:r w:rsidR="00106FF8" w:rsidRPr="00320A36">
              <w:rPr>
                <w:rStyle w:val="ab"/>
              </w:rPr>
              <w:t>1. Размещение территории проектирования в планировочной структуре муниципального образования</w:t>
            </w:r>
            <w:r w:rsidR="00106FF8">
              <w:rPr>
                <w:webHidden/>
              </w:rPr>
              <w:tab/>
            </w:r>
            <w:r w:rsidR="00106FF8">
              <w:rPr>
                <w:webHidden/>
              </w:rPr>
              <w:fldChar w:fldCharType="begin"/>
            </w:r>
            <w:r w:rsidR="00106FF8">
              <w:rPr>
                <w:webHidden/>
              </w:rPr>
              <w:instrText xml:space="preserve"> PAGEREF _Toc57548488 \h </w:instrText>
            </w:r>
            <w:r w:rsidR="00106FF8">
              <w:rPr>
                <w:webHidden/>
              </w:rPr>
            </w:r>
            <w:r w:rsidR="00106FF8">
              <w:rPr>
                <w:webHidden/>
              </w:rPr>
              <w:fldChar w:fldCharType="separate"/>
            </w:r>
            <w:r w:rsidR="00106FF8">
              <w:rPr>
                <w:webHidden/>
              </w:rPr>
              <w:t>8</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89" w:history="1">
            <w:r w:rsidR="00106FF8" w:rsidRPr="00320A36">
              <w:rPr>
                <w:rStyle w:val="ab"/>
              </w:rPr>
              <w:t>2. Анализ положения документов территориального планирования и градостроительного зонирования</w:t>
            </w:r>
            <w:r w:rsidR="00106FF8">
              <w:rPr>
                <w:webHidden/>
              </w:rPr>
              <w:tab/>
            </w:r>
            <w:r w:rsidR="00106FF8">
              <w:rPr>
                <w:webHidden/>
              </w:rPr>
              <w:fldChar w:fldCharType="begin"/>
            </w:r>
            <w:r w:rsidR="00106FF8">
              <w:rPr>
                <w:webHidden/>
              </w:rPr>
              <w:instrText xml:space="preserve"> PAGEREF _Toc57548489 \h </w:instrText>
            </w:r>
            <w:r w:rsidR="00106FF8">
              <w:rPr>
                <w:webHidden/>
              </w:rPr>
            </w:r>
            <w:r w:rsidR="00106FF8">
              <w:rPr>
                <w:webHidden/>
              </w:rPr>
              <w:fldChar w:fldCharType="separate"/>
            </w:r>
            <w:r w:rsidR="00106FF8">
              <w:rPr>
                <w:webHidden/>
              </w:rPr>
              <w:t>9</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0" w:history="1">
            <w:r w:rsidR="00106FF8" w:rsidRPr="00320A36">
              <w:rPr>
                <w:rStyle w:val="ab"/>
              </w:rPr>
              <w:t>2.1. Анализ положений Генерального плана</w:t>
            </w:r>
            <w:r w:rsidR="00106FF8">
              <w:rPr>
                <w:webHidden/>
              </w:rPr>
              <w:tab/>
            </w:r>
            <w:r w:rsidR="00106FF8">
              <w:rPr>
                <w:webHidden/>
              </w:rPr>
              <w:fldChar w:fldCharType="begin"/>
            </w:r>
            <w:r w:rsidR="00106FF8">
              <w:rPr>
                <w:webHidden/>
              </w:rPr>
              <w:instrText xml:space="preserve"> PAGEREF _Toc57548490 \h </w:instrText>
            </w:r>
            <w:r w:rsidR="00106FF8">
              <w:rPr>
                <w:webHidden/>
              </w:rPr>
            </w:r>
            <w:r w:rsidR="00106FF8">
              <w:rPr>
                <w:webHidden/>
              </w:rPr>
              <w:fldChar w:fldCharType="separate"/>
            </w:r>
            <w:r w:rsidR="00106FF8">
              <w:rPr>
                <w:webHidden/>
              </w:rPr>
              <w:t>9</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1" w:history="1">
            <w:r w:rsidR="00106FF8" w:rsidRPr="00320A36">
              <w:rPr>
                <w:rStyle w:val="ab"/>
              </w:rPr>
              <w:t>2.2. Анализ положений Правил землепользования и застройки</w:t>
            </w:r>
            <w:r w:rsidR="00106FF8">
              <w:rPr>
                <w:webHidden/>
              </w:rPr>
              <w:tab/>
            </w:r>
            <w:r w:rsidR="00106FF8">
              <w:rPr>
                <w:webHidden/>
              </w:rPr>
              <w:fldChar w:fldCharType="begin"/>
            </w:r>
            <w:r w:rsidR="00106FF8">
              <w:rPr>
                <w:webHidden/>
              </w:rPr>
              <w:instrText xml:space="preserve"> PAGEREF _Toc57548491 \h </w:instrText>
            </w:r>
            <w:r w:rsidR="00106FF8">
              <w:rPr>
                <w:webHidden/>
              </w:rPr>
            </w:r>
            <w:r w:rsidR="00106FF8">
              <w:rPr>
                <w:webHidden/>
              </w:rPr>
              <w:fldChar w:fldCharType="separate"/>
            </w:r>
            <w:r w:rsidR="00106FF8">
              <w:rPr>
                <w:webHidden/>
              </w:rPr>
              <w:t>9</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2" w:history="1">
            <w:r w:rsidR="00106FF8" w:rsidRPr="00320A36">
              <w:rPr>
                <w:rStyle w:val="ab"/>
              </w:rPr>
              <w:t>2.3. 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r w:rsidR="00106FF8">
              <w:rPr>
                <w:webHidden/>
              </w:rPr>
              <w:tab/>
            </w:r>
            <w:r w:rsidR="00106FF8">
              <w:rPr>
                <w:webHidden/>
              </w:rPr>
              <w:fldChar w:fldCharType="begin"/>
            </w:r>
            <w:r w:rsidR="00106FF8">
              <w:rPr>
                <w:webHidden/>
              </w:rPr>
              <w:instrText xml:space="preserve"> PAGEREF _Toc57548492 \h </w:instrText>
            </w:r>
            <w:r w:rsidR="00106FF8">
              <w:rPr>
                <w:webHidden/>
              </w:rPr>
            </w:r>
            <w:r w:rsidR="00106FF8">
              <w:rPr>
                <w:webHidden/>
              </w:rPr>
              <w:fldChar w:fldCharType="separate"/>
            </w:r>
            <w:r w:rsidR="00106FF8">
              <w:rPr>
                <w:webHidden/>
              </w:rPr>
              <w:t>11</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3" w:history="1">
            <w:r w:rsidR="00106FF8" w:rsidRPr="00320A36">
              <w:rPr>
                <w:rStyle w:val="ab"/>
              </w:rPr>
              <w:t>2.4. 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 и их местоположение</w:t>
            </w:r>
            <w:r w:rsidR="00106FF8">
              <w:rPr>
                <w:webHidden/>
              </w:rPr>
              <w:tab/>
            </w:r>
            <w:r w:rsidR="00106FF8">
              <w:rPr>
                <w:webHidden/>
              </w:rPr>
              <w:fldChar w:fldCharType="begin"/>
            </w:r>
            <w:r w:rsidR="00106FF8">
              <w:rPr>
                <w:webHidden/>
              </w:rPr>
              <w:instrText xml:space="preserve"> PAGEREF _Toc57548493 \h </w:instrText>
            </w:r>
            <w:r w:rsidR="00106FF8">
              <w:rPr>
                <w:webHidden/>
              </w:rPr>
            </w:r>
            <w:r w:rsidR="00106FF8">
              <w:rPr>
                <w:webHidden/>
              </w:rPr>
              <w:fldChar w:fldCharType="separate"/>
            </w:r>
            <w:r w:rsidR="00106FF8">
              <w:rPr>
                <w:webHidden/>
              </w:rPr>
              <w:t>12</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4" w:history="1">
            <w:r w:rsidR="00106FF8" w:rsidRPr="00320A36">
              <w:rPr>
                <w:rStyle w:val="ab"/>
              </w:rPr>
              <w:t>2.5. Перечень границ зон с особыми условиями использования территории и режим их использования</w:t>
            </w:r>
            <w:r w:rsidR="00106FF8">
              <w:rPr>
                <w:webHidden/>
              </w:rPr>
              <w:tab/>
            </w:r>
            <w:r w:rsidR="00106FF8">
              <w:rPr>
                <w:webHidden/>
              </w:rPr>
              <w:fldChar w:fldCharType="begin"/>
            </w:r>
            <w:r w:rsidR="00106FF8">
              <w:rPr>
                <w:webHidden/>
              </w:rPr>
              <w:instrText xml:space="preserve"> PAGEREF _Toc57548494 \h </w:instrText>
            </w:r>
            <w:r w:rsidR="00106FF8">
              <w:rPr>
                <w:webHidden/>
              </w:rPr>
            </w:r>
            <w:r w:rsidR="00106FF8">
              <w:rPr>
                <w:webHidden/>
              </w:rPr>
              <w:fldChar w:fldCharType="separate"/>
            </w:r>
            <w:r w:rsidR="00106FF8">
              <w:rPr>
                <w:webHidden/>
              </w:rPr>
              <w:t>12</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5" w:history="1">
            <w:r w:rsidR="00106FF8" w:rsidRPr="00320A36">
              <w:rPr>
                <w:rStyle w:val="ab"/>
              </w:rPr>
              <w:t>2.6. Перечень границ территорий объектов культурного наследия</w:t>
            </w:r>
            <w:r w:rsidR="00106FF8">
              <w:rPr>
                <w:webHidden/>
              </w:rPr>
              <w:tab/>
            </w:r>
            <w:r w:rsidR="00106FF8">
              <w:rPr>
                <w:webHidden/>
              </w:rPr>
              <w:fldChar w:fldCharType="begin"/>
            </w:r>
            <w:r w:rsidR="00106FF8">
              <w:rPr>
                <w:webHidden/>
              </w:rPr>
              <w:instrText xml:space="preserve"> PAGEREF _Toc57548495 \h </w:instrText>
            </w:r>
            <w:r w:rsidR="00106FF8">
              <w:rPr>
                <w:webHidden/>
              </w:rPr>
            </w:r>
            <w:r w:rsidR="00106FF8">
              <w:rPr>
                <w:webHidden/>
              </w:rPr>
              <w:fldChar w:fldCharType="separate"/>
            </w:r>
            <w:r w:rsidR="00106FF8">
              <w:rPr>
                <w:webHidden/>
              </w:rPr>
              <w:t>13</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6" w:history="1">
            <w:r w:rsidR="00106FF8" w:rsidRPr="00320A36">
              <w:rPr>
                <w:rStyle w:val="ab"/>
              </w:rPr>
              <w:t>3.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r w:rsidR="00106FF8">
              <w:rPr>
                <w:webHidden/>
              </w:rPr>
              <w:tab/>
            </w:r>
            <w:r w:rsidR="00106FF8">
              <w:rPr>
                <w:webHidden/>
              </w:rPr>
              <w:fldChar w:fldCharType="begin"/>
            </w:r>
            <w:r w:rsidR="00106FF8">
              <w:rPr>
                <w:webHidden/>
              </w:rPr>
              <w:instrText xml:space="preserve"> PAGEREF _Toc57548496 \h </w:instrText>
            </w:r>
            <w:r w:rsidR="00106FF8">
              <w:rPr>
                <w:webHidden/>
              </w:rPr>
            </w:r>
            <w:r w:rsidR="00106FF8">
              <w:rPr>
                <w:webHidden/>
              </w:rPr>
              <w:fldChar w:fldCharType="separate"/>
            </w:r>
            <w:r w:rsidR="00106FF8">
              <w:rPr>
                <w:webHidden/>
              </w:rPr>
              <w:t>14</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7" w:history="1">
            <w:r w:rsidR="00106FF8" w:rsidRPr="00320A36">
              <w:rPr>
                <w:rStyle w:val="ab"/>
              </w:rPr>
              <w:t>3.1. Элементы планировочной структуры</w:t>
            </w:r>
            <w:r w:rsidR="00106FF8">
              <w:rPr>
                <w:webHidden/>
              </w:rPr>
              <w:tab/>
            </w:r>
            <w:r w:rsidR="00106FF8">
              <w:rPr>
                <w:webHidden/>
              </w:rPr>
              <w:fldChar w:fldCharType="begin"/>
            </w:r>
            <w:r w:rsidR="00106FF8">
              <w:rPr>
                <w:webHidden/>
              </w:rPr>
              <w:instrText xml:space="preserve"> PAGEREF _Toc57548497 \h </w:instrText>
            </w:r>
            <w:r w:rsidR="00106FF8">
              <w:rPr>
                <w:webHidden/>
              </w:rPr>
            </w:r>
            <w:r w:rsidR="00106FF8">
              <w:rPr>
                <w:webHidden/>
              </w:rPr>
              <w:fldChar w:fldCharType="separate"/>
            </w:r>
            <w:r w:rsidR="00106FF8">
              <w:rPr>
                <w:webHidden/>
              </w:rPr>
              <w:t>14</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8" w:history="1">
            <w:r w:rsidR="00106FF8" w:rsidRPr="00320A36">
              <w:rPr>
                <w:rStyle w:val="ab"/>
              </w:rPr>
              <w:t>3.2. Установление границ территории общего пользования</w:t>
            </w:r>
            <w:r w:rsidR="00106FF8">
              <w:rPr>
                <w:webHidden/>
              </w:rPr>
              <w:tab/>
            </w:r>
            <w:r w:rsidR="00106FF8">
              <w:rPr>
                <w:webHidden/>
              </w:rPr>
              <w:fldChar w:fldCharType="begin"/>
            </w:r>
            <w:r w:rsidR="00106FF8">
              <w:rPr>
                <w:webHidden/>
              </w:rPr>
              <w:instrText xml:space="preserve"> PAGEREF _Toc57548498 \h </w:instrText>
            </w:r>
            <w:r w:rsidR="00106FF8">
              <w:rPr>
                <w:webHidden/>
              </w:rPr>
            </w:r>
            <w:r w:rsidR="00106FF8">
              <w:rPr>
                <w:webHidden/>
              </w:rPr>
              <w:fldChar w:fldCharType="separate"/>
            </w:r>
            <w:r w:rsidR="00106FF8">
              <w:rPr>
                <w:webHidden/>
              </w:rPr>
              <w:t>14</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499" w:history="1">
            <w:r w:rsidR="00106FF8" w:rsidRPr="00320A36">
              <w:rPr>
                <w:rStyle w:val="ab"/>
              </w:rPr>
              <w:t>4. Обоснование определения границ зон планируемого размещения объектов капитального строительства</w:t>
            </w:r>
            <w:r w:rsidR="00106FF8">
              <w:rPr>
                <w:webHidden/>
              </w:rPr>
              <w:tab/>
            </w:r>
            <w:r w:rsidR="00106FF8">
              <w:rPr>
                <w:webHidden/>
              </w:rPr>
              <w:fldChar w:fldCharType="begin"/>
            </w:r>
            <w:r w:rsidR="00106FF8">
              <w:rPr>
                <w:webHidden/>
              </w:rPr>
              <w:instrText xml:space="preserve"> PAGEREF _Toc57548499 \h </w:instrText>
            </w:r>
            <w:r w:rsidR="00106FF8">
              <w:rPr>
                <w:webHidden/>
              </w:rPr>
            </w:r>
            <w:r w:rsidR="00106FF8">
              <w:rPr>
                <w:webHidden/>
              </w:rPr>
              <w:fldChar w:fldCharType="separate"/>
            </w:r>
            <w:r w:rsidR="00106FF8">
              <w:rPr>
                <w:webHidden/>
              </w:rPr>
              <w:t>16</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0" w:history="1">
            <w:r w:rsidR="00106FF8" w:rsidRPr="00320A36">
              <w:rPr>
                <w:rStyle w:val="ab"/>
              </w:rPr>
              <w:t>5. Варианты планировочных и объемно – пространственных решений застройки территории</w:t>
            </w:r>
            <w:r w:rsidR="00106FF8">
              <w:rPr>
                <w:webHidden/>
              </w:rPr>
              <w:tab/>
            </w:r>
            <w:r w:rsidR="00106FF8">
              <w:rPr>
                <w:webHidden/>
              </w:rPr>
              <w:fldChar w:fldCharType="begin"/>
            </w:r>
            <w:r w:rsidR="00106FF8">
              <w:rPr>
                <w:webHidden/>
              </w:rPr>
              <w:instrText xml:space="preserve"> PAGEREF _Toc57548500 \h </w:instrText>
            </w:r>
            <w:r w:rsidR="00106FF8">
              <w:rPr>
                <w:webHidden/>
              </w:rPr>
            </w:r>
            <w:r w:rsidR="00106FF8">
              <w:rPr>
                <w:webHidden/>
              </w:rPr>
              <w:fldChar w:fldCharType="separate"/>
            </w:r>
            <w:r w:rsidR="00106FF8">
              <w:rPr>
                <w:webHidden/>
              </w:rPr>
              <w:t>18</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1" w:history="1">
            <w:r w:rsidR="00106FF8" w:rsidRPr="00320A36">
              <w:rPr>
                <w:rStyle w:val="ab"/>
              </w:rPr>
              <w:t>6. Обоснование очередности планируемого развития территории</w:t>
            </w:r>
            <w:r w:rsidR="00106FF8">
              <w:rPr>
                <w:webHidden/>
              </w:rPr>
              <w:tab/>
            </w:r>
            <w:r w:rsidR="00106FF8">
              <w:rPr>
                <w:webHidden/>
              </w:rPr>
              <w:fldChar w:fldCharType="begin"/>
            </w:r>
            <w:r w:rsidR="00106FF8">
              <w:rPr>
                <w:webHidden/>
              </w:rPr>
              <w:instrText xml:space="preserve"> PAGEREF _Toc57548501 \h </w:instrText>
            </w:r>
            <w:r w:rsidR="00106FF8">
              <w:rPr>
                <w:webHidden/>
              </w:rPr>
            </w:r>
            <w:r w:rsidR="00106FF8">
              <w:rPr>
                <w:webHidden/>
              </w:rPr>
              <w:fldChar w:fldCharType="separate"/>
            </w:r>
            <w:r w:rsidR="00106FF8">
              <w:rPr>
                <w:webHidden/>
              </w:rPr>
              <w:t>20</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2" w:history="1">
            <w:r w:rsidR="00106FF8" w:rsidRPr="00320A36">
              <w:rPr>
                <w:rStyle w:val="ab"/>
              </w:rPr>
              <w:t>7. Вертикальная планировка и инженерная подготовка территории</w:t>
            </w:r>
            <w:r w:rsidR="00106FF8">
              <w:rPr>
                <w:webHidden/>
              </w:rPr>
              <w:tab/>
            </w:r>
            <w:r w:rsidR="00106FF8">
              <w:rPr>
                <w:webHidden/>
              </w:rPr>
              <w:fldChar w:fldCharType="begin"/>
            </w:r>
            <w:r w:rsidR="00106FF8">
              <w:rPr>
                <w:webHidden/>
              </w:rPr>
              <w:instrText xml:space="preserve"> PAGEREF _Toc57548502 \h </w:instrText>
            </w:r>
            <w:r w:rsidR="00106FF8">
              <w:rPr>
                <w:webHidden/>
              </w:rPr>
            </w:r>
            <w:r w:rsidR="00106FF8">
              <w:rPr>
                <w:webHidden/>
              </w:rPr>
              <w:fldChar w:fldCharType="separate"/>
            </w:r>
            <w:r w:rsidR="00106FF8">
              <w:rPr>
                <w:webHidden/>
              </w:rPr>
              <w:t>21</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3" w:history="1">
            <w:r w:rsidR="00106FF8" w:rsidRPr="00320A36">
              <w:rPr>
                <w:rStyle w:val="ab"/>
              </w:rPr>
              <w:t>8. Перечень мероприятий по защите территории от чрезвычайных ситуаций природного и техногенного характера</w:t>
            </w:r>
            <w:r w:rsidR="00106FF8">
              <w:rPr>
                <w:webHidden/>
              </w:rPr>
              <w:tab/>
            </w:r>
            <w:r w:rsidR="00106FF8">
              <w:rPr>
                <w:webHidden/>
              </w:rPr>
              <w:fldChar w:fldCharType="begin"/>
            </w:r>
            <w:r w:rsidR="00106FF8">
              <w:rPr>
                <w:webHidden/>
              </w:rPr>
              <w:instrText xml:space="preserve"> PAGEREF _Toc57548503 \h </w:instrText>
            </w:r>
            <w:r w:rsidR="00106FF8">
              <w:rPr>
                <w:webHidden/>
              </w:rPr>
            </w:r>
            <w:r w:rsidR="00106FF8">
              <w:rPr>
                <w:webHidden/>
              </w:rPr>
              <w:fldChar w:fldCharType="separate"/>
            </w:r>
            <w:r w:rsidR="00106FF8">
              <w:rPr>
                <w:webHidden/>
              </w:rPr>
              <w:t>22</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4" w:history="1">
            <w:r w:rsidR="00106FF8" w:rsidRPr="00320A36">
              <w:rPr>
                <w:rStyle w:val="ab"/>
              </w:rPr>
              <w:t>9. Перечень мероприятий по охране окружающей среды</w:t>
            </w:r>
            <w:r w:rsidR="00106FF8">
              <w:rPr>
                <w:webHidden/>
              </w:rPr>
              <w:tab/>
            </w:r>
            <w:r w:rsidR="00106FF8">
              <w:rPr>
                <w:webHidden/>
              </w:rPr>
              <w:fldChar w:fldCharType="begin"/>
            </w:r>
            <w:r w:rsidR="00106FF8">
              <w:rPr>
                <w:webHidden/>
              </w:rPr>
              <w:instrText xml:space="preserve"> PAGEREF _Toc57548504 \h </w:instrText>
            </w:r>
            <w:r w:rsidR="00106FF8">
              <w:rPr>
                <w:webHidden/>
              </w:rPr>
            </w:r>
            <w:r w:rsidR="00106FF8">
              <w:rPr>
                <w:webHidden/>
              </w:rPr>
              <w:fldChar w:fldCharType="separate"/>
            </w:r>
            <w:r w:rsidR="00106FF8">
              <w:rPr>
                <w:webHidden/>
              </w:rPr>
              <w:t>23</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5" w:history="1">
            <w:r w:rsidR="00106FF8" w:rsidRPr="00320A36">
              <w:rPr>
                <w:rStyle w:val="ab"/>
              </w:rPr>
              <w:t>9.1. Мероприятия по охране атмосферного воздуха</w:t>
            </w:r>
            <w:r w:rsidR="00106FF8">
              <w:rPr>
                <w:webHidden/>
              </w:rPr>
              <w:tab/>
            </w:r>
            <w:r w:rsidR="00106FF8">
              <w:rPr>
                <w:webHidden/>
              </w:rPr>
              <w:fldChar w:fldCharType="begin"/>
            </w:r>
            <w:r w:rsidR="00106FF8">
              <w:rPr>
                <w:webHidden/>
              </w:rPr>
              <w:instrText xml:space="preserve"> PAGEREF _Toc57548505 \h </w:instrText>
            </w:r>
            <w:r w:rsidR="00106FF8">
              <w:rPr>
                <w:webHidden/>
              </w:rPr>
            </w:r>
            <w:r w:rsidR="00106FF8">
              <w:rPr>
                <w:webHidden/>
              </w:rPr>
              <w:fldChar w:fldCharType="separate"/>
            </w:r>
            <w:r w:rsidR="00106FF8">
              <w:rPr>
                <w:webHidden/>
              </w:rPr>
              <w:t>23</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6" w:history="1">
            <w:r w:rsidR="00106FF8" w:rsidRPr="00320A36">
              <w:rPr>
                <w:rStyle w:val="ab"/>
              </w:rPr>
              <w:t>9.2. Мероприятия по охране почв и недр</w:t>
            </w:r>
            <w:r w:rsidR="00106FF8">
              <w:rPr>
                <w:webHidden/>
              </w:rPr>
              <w:tab/>
            </w:r>
            <w:r w:rsidR="00106FF8">
              <w:rPr>
                <w:webHidden/>
              </w:rPr>
              <w:fldChar w:fldCharType="begin"/>
            </w:r>
            <w:r w:rsidR="00106FF8">
              <w:rPr>
                <w:webHidden/>
              </w:rPr>
              <w:instrText xml:space="preserve"> PAGEREF _Toc57548506 \h </w:instrText>
            </w:r>
            <w:r w:rsidR="00106FF8">
              <w:rPr>
                <w:webHidden/>
              </w:rPr>
            </w:r>
            <w:r w:rsidR="00106FF8">
              <w:rPr>
                <w:webHidden/>
              </w:rPr>
              <w:fldChar w:fldCharType="separate"/>
            </w:r>
            <w:r w:rsidR="00106FF8">
              <w:rPr>
                <w:webHidden/>
              </w:rPr>
              <w:t>23</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7" w:history="1">
            <w:r w:rsidR="00106FF8" w:rsidRPr="00320A36">
              <w:rPr>
                <w:rStyle w:val="ab"/>
              </w:rPr>
              <w:t>Приложение 1: Уведомление главе Лобановского сельского поселения от 13.10.2020 вх. № 2591</w:t>
            </w:r>
            <w:r w:rsidR="00106FF8">
              <w:rPr>
                <w:webHidden/>
              </w:rPr>
              <w:tab/>
            </w:r>
            <w:r w:rsidR="00106FF8">
              <w:rPr>
                <w:webHidden/>
              </w:rPr>
              <w:fldChar w:fldCharType="begin"/>
            </w:r>
            <w:r w:rsidR="00106FF8">
              <w:rPr>
                <w:webHidden/>
              </w:rPr>
              <w:instrText xml:space="preserve"> PAGEREF _Toc57548507 \h </w:instrText>
            </w:r>
            <w:r w:rsidR="00106FF8">
              <w:rPr>
                <w:webHidden/>
              </w:rPr>
            </w:r>
            <w:r w:rsidR="00106FF8">
              <w:rPr>
                <w:webHidden/>
              </w:rPr>
              <w:fldChar w:fldCharType="separate"/>
            </w:r>
            <w:r w:rsidR="00106FF8">
              <w:rPr>
                <w:webHidden/>
              </w:rPr>
              <w:t>24</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8" w:history="1">
            <w:r w:rsidR="00106FF8" w:rsidRPr="00320A36">
              <w:rPr>
                <w:rStyle w:val="ab"/>
              </w:rPr>
              <w:t>Приложение 2: Техническое задание на инженерно – геодезические изыскания</w:t>
            </w:r>
            <w:r w:rsidR="00106FF8">
              <w:rPr>
                <w:webHidden/>
              </w:rPr>
              <w:tab/>
            </w:r>
            <w:r w:rsidR="00106FF8">
              <w:rPr>
                <w:webHidden/>
              </w:rPr>
              <w:fldChar w:fldCharType="begin"/>
            </w:r>
            <w:r w:rsidR="00106FF8">
              <w:rPr>
                <w:webHidden/>
              </w:rPr>
              <w:instrText xml:space="preserve"> PAGEREF _Toc57548508 \h </w:instrText>
            </w:r>
            <w:r w:rsidR="00106FF8">
              <w:rPr>
                <w:webHidden/>
              </w:rPr>
            </w:r>
            <w:r w:rsidR="00106FF8">
              <w:rPr>
                <w:webHidden/>
              </w:rPr>
              <w:fldChar w:fldCharType="separate"/>
            </w:r>
            <w:r w:rsidR="00106FF8">
              <w:rPr>
                <w:webHidden/>
              </w:rPr>
              <w:t>25</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09" w:history="1">
            <w:r w:rsidR="00106FF8" w:rsidRPr="00320A36">
              <w:rPr>
                <w:rStyle w:val="ab"/>
              </w:rPr>
              <w:t>Приложение 3: Технические условия от 19.10.2020 № 1085</w:t>
            </w:r>
            <w:r w:rsidR="00106FF8">
              <w:rPr>
                <w:webHidden/>
              </w:rPr>
              <w:tab/>
            </w:r>
            <w:r w:rsidR="00106FF8">
              <w:rPr>
                <w:webHidden/>
              </w:rPr>
              <w:fldChar w:fldCharType="begin"/>
            </w:r>
            <w:r w:rsidR="00106FF8">
              <w:rPr>
                <w:webHidden/>
              </w:rPr>
              <w:instrText xml:space="preserve"> PAGEREF _Toc57548509 \h </w:instrText>
            </w:r>
            <w:r w:rsidR="00106FF8">
              <w:rPr>
                <w:webHidden/>
              </w:rPr>
            </w:r>
            <w:r w:rsidR="00106FF8">
              <w:rPr>
                <w:webHidden/>
              </w:rPr>
              <w:fldChar w:fldCharType="separate"/>
            </w:r>
            <w:r w:rsidR="00106FF8">
              <w:rPr>
                <w:webHidden/>
              </w:rPr>
              <w:t>55</w:t>
            </w:r>
            <w:r w:rsidR="00106FF8">
              <w:rPr>
                <w:webHidden/>
              </w:rPr>
              <w:fldChar w:fldCharType="end"/>
            </w:r>
          </w:hyperlink>
        </w:p>
        <w:p w:rsidR="00106FF8" w:rsidRDefault="00073403" w:rsidP="00106FF8">
          <w:pPr>
            <w:pStyle w:val="12"/>
            <w:tabs>
              <w:tab w:val="right" w:leader="dot" w:pos="9344"/>
            </w:tabs>
            <w:rPr>
              <w:rFonts w:eastAsiaTheme="minorEastAsia"/>
              <w:lang w:eastAsia="ru-RU"/>
            </w:rPr>
          </w:pPr>
          <w:hyperlink w:anchor="_Toc57548510" w:history="1">
            <w:r w:rsidR="00106FF8" w:rsidRPr="00320A36">
              <w:rPr>
                <w:rStyle w:val="ab"/>
              </w:rPr>
              <w:t>Приложение 4: Согласование инженерных сетей</w:t>
            </w:r>
            <w:r w:rsidR="00106FF8">
              <w:rPr>
                <w:webHidden/>
              </w:rPr>
              <w:tab/>
            </w:r>
            <w:r w:rsidR="00106FF8">
              <w:rPr>
                <w:webHidden/>
              </w:rPr>
              <w:fldChar w:fldCharType="begin"/>
            </w:r>
            <w:r w:rsidR="00106FF8">
              <w:rPr>
                <w:webHidden/>
              </w:rPr>
              <w:instrText xml:space="preserve"> PAGEREF _Toc57548510 \h </w:instrText>
            </w:r>
            <w:r w:rsidR="00106FF8">
              <w:rPr>
                <w:webHidden/>
              </w:rPr>
            </w:r>
            <w:r w:rsidR="00106FF8">
              <w:rPr>
                <w:webHidden/>
              </w:rPr>
              <w:fldChar w:fldCharType="separate"/>
            </w:r>
            <w:r w:rsidR="00106FF8">
              <w:rPr>
                <w:webHidden/>
              </w:rPr>
              <w:t>57</w:t>
            </w:r>
            <w:r w:rsidR="00106FF8">
              <w:rPr>
                <w:webHidden/>
              </w:rPr>
              <w:fldChar w:fldCharType="end"/>
            </w:r>
          </w:hyperlink>
        </w:p>
        <w:p w:rsidR="00106FF8" w:rsidRDefault="00106FF8" w:rsidP="00106FF8">
          <w:pPr>
            <w:spacing w:after="0" w:line="360" w:lineRule="exact"/>
            <w:jc w:val="both"/>
          </w:pPr>
          <w:r w:rsidRPr="00A938D8">
            <w:rPr>
              <w:rFonts w:ascii="Times New Roman" w:hAnsi="Times New Roman"/>
              <w:sz w:val="28"/>
            </w:rPr>
            <w:fldChar w:fldCharType="end"/>
          </w:r>
        </w:p>
      </w:sdtContent>
    </w:sdt>
    <w:p w:rsidR="00106FF8" w:rsidRDefault="00106FF8" w:rsidP="00106FF8">
      <w:pPr>
        <w:spacing w:after="120" w:line="360" w:lineRule="exact"/>
        <w:jc w:val="center"/>
        <w:rPr>
          <w:rFonts w:ascii="Times New Roman" w:hAnsi="Times New Roman" w:cs="Times New Roman"/>
          <w:b/>
          <w:sz w:val="28"/>
          <w:szCs w:val="28"/>
        </w:rPr>
      </w:pPr>
    </w:p>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Pr="007B6566" w:rsidRDefault="00073403" w:rsidP="00106FF8">
      <w:pPr>
        <w:pStyle w:val="10"/>
        <w:rPr>
          <w:noProof/>
          <w:sz w:val="28"/>
        </w:rPr>
      </w:pPr>
      <w:hyperlink w:anchor="_Toc35340654" w:history="1">
        <w:bookmarkStart w:id="8" w:name="_Toc57548487"/>
        <w:r w:rsidR="00106FF8" w:rsidRPr="007B6566">
          <w:rPr>
            <w:rStyle w:val="ab"/>
            <w:rFonts w:eastAsia="Calibri"/>
            <w:noProof/>
            <w:sz w:val="28"/>
          </w:rPr>
          <w:t>Введение</w:t>
        </w:r>
        <w:bookmarkEnd w:id="8"/>
      </w:hyperlink>
    </w:p>
    <w:p w:rsidR="00106FF8" w:rsidRDefault="00106FF8" w:rsidP="00106FF8">
      <w:pPr>
        <w:spacing w:after="0" w:line="360" w:lineRule="exact"/>
        <w:ind w:firstLine="709"/>
        <w:jc w:val="both"/>
        <w:rPr>
          <w:rFonts w:ascii="Times New Roman" w:hAnsi="Times New Roman" w:cs="Times New Roman"/>
          <w:bCs/>
          <w:sz w:val="28"/>
          <w:szCs w:val="28"/>
        </w:rPr>
      </w:pPr>
      <w:r w:rsidRPr="00353CB6">
        <w:rPr>
          <w:rFonts w:ascii="Times New Roman" w:hAnsi="Times New Roman" w:cs="Times New Roman"/>
          <w:sz w:val="28"/>
          <w:szCs w:val="28"/>
        </w:rPr>
        <w:t xml:space="preserve">Документация по планировке территории </w:t>
      </w:r>
      <w:r>
        <w:rPr>
          <w:rFonts w:ascii="Times New Roman" w:hAnsi="Times New Roman" w:cs="Times New Roman"/>
          <w:sz w:val="28"/>
          <w:szCs w:val="28"/>
        </w:rPr>
        <w:t xml:space="preserve">земельного участка с кадастровым номером 59:32:3960006:7391 </w:t>
      </w:r>
      <w:r w:rsidRPr="00353CB6">
        <w:rPr>
          <w:rFonts w:ascii="Times New Roman" w:hAnsi="Times New Roman" w:cs="Times New Roman"/>
          <w:sz w:val="28"/>
          <w:szCs w:val="28"/>
        </w:rPr>
        <w:t xml:space="preserve">разработана </w:t>
      </w:r>
      <w:r>
        <w:rPr>
          <w:rFonts w:ascii="Times New Roman" w:hAnsi="Times New Roman" w:cs="Times New Roman"/>
          <w:sz w:val="28"/>
          <w:szCs w:val="28"/>
        </w:rPr>
        <w:t>в соответствии с п. 5 ч. 1.1 ст. 45 Градостроительного кодекса Российской Федерации на основании принятого СНТ «Ивушка» решения, уведомление о котором направлено главе Лобановского сельского поселения Пермского муниципального района Пермского края (вх. № 2591 от 13.10.2020)</w:t>
      </w:r>
      <w:r w:rsidRPr="00353CB6">
        <w:rPr>
          <w:rFonts w:ascii="Times New Roman" w:hAnsi="Times New Roman" w:cs="Times New Roman"/>
          <w:bCs/>
          <w:sz w:val="28"/>
          <w:szCs w:val="28"/>
        </w:rPr>
        <w:t>.</w:t>
      </w:r>
    </w:p>
    <w:p w:rsidR="00106FF8" w:rsidRDefault="00106FF8" w:rsidP="00106FF8">
      <w:pPr>
        <w:spacing w:after="0" w:line="360" w:lineRule="exact"/>
        <w:ind w:firstLine="709"/>
        <w:jc w:val="both"/>
        <w:rPr>
          <w:rFonts w:ascii="Times New Roman" w:hAnsi="Times New Roman" w:cs="Times New Roman"/>
          <w:bCs/>
          <w:sz w:val="28"/>
          <w:szCs w:val="28"/>
        </w:rPr>
      </w:pPr>
    </w:p>
    <w:p w:rsidR="00106FF8" w:rsidRDefault="00106FF8" w:rsidP="00106FF8">
      <w:pPr>
        <w:spacing w:after="0" w:line="360" w:lineRule="exact"/>
        <w:ind w:firstLine="709"/>
        <w:jc w:val="both"/>
        <w:rPr>
          <w:rFonts w:ascii="Times New Roman" w:hAnsi="Times New Roman" w:cs="Times New Roman"/>
          <w:bCs/>
          <w:sz w:val="28"/>
          <w:szCs w:val="28"/>
        </w:rPr>
      </w:pPr>
      <w:r>
        <w:rPr>
          <w:rFonts w:ascii="Times New Roman" w:hAnsi="Times New Roman" w:cs="Times New Roman"/>
          <w:bCs/>
          <w:sz w:val="28"/>
          <w:szCs w:val="28"/>
        </w:rPr>
        <w:t>При подготовке проекта планировки были использованы следующие нормативно – правовые документы:</w:t>
      </w:r>
    </w:p>
    <w:p w:rsidR="00106FF8" w:rsidRPr="0060516D" w:rsidRDefault="00106FF8" w:rsidP="00106FF8">
      <w:pPr>
        <w:pStyle w:val="af"/>
        <w:numPr>
          <w:ilvl w:val="0"/>
          <w:numId w:val="17"/>
        </w:numPr>
        <w:suppressAutoHyphens/>
        <w:spacing w:after="0" w:line="360" w:lineRule="exact"/>
        <w:ind w:left="0" w:firstLine="709"/>
        <w:jc w:val="both"/>
        <w:rPr>
          <w:rFonts w:ascii="Times New Roman" w:hAnsi="Times New Roman" w:cs="Times New Roman"/>
          <w:sz w:val="28"/>
          <w:szCs w:val="28"/>
        </w:rPr>
      </w:pPr>
      <w:r w:rsidRPr="0060516D">
        <w:rPr>
          <w:rFonts w:ascii="Times New Roman" w:hAnsi="Times New Roman" w:cs="Times New Roman"/>
          <w:sz w:val="28"/>
          <w:szCs w:val="28"/>
        </w:rPr>
        <w:t>Градостроительный кодекс Российской Федерации;</w:t>
      </w:r>
    </w:p>
    <w:p w:rsidR="00106FF8" w:rsidRPr="0060516D" w:rsidRDefault="00106FF8" w:rsidP="00106FF8">
      <w:pPr>
        <w:pStyle w:val="af"/>
        <w:numPr>
          <w:ilvl w:val="0"/>
          <w:numId w:val="17"/>
        </w:numPr>
        <w:suppressAutoHyphens/>
        <w:spacing w:after="0" w:line="360" w:lineRule="exact"/>
        <w:ind w:left="0" w:firstLine="709"/>
        <w:jc w:val="both"/>
        <w:rPr>
          <w:rFonts w:ascii="Times New Roman" w:hAnsi="Times New Roman" w:cs="Times New Roman"/>
          <w:sz w:val="28"/>
          <w:szCs w:val="28"/>
        </w:rPr>
      </w:pPr>
      <w:r w:rsidRPr="0060516D">
        <w:rPr>
          <w:rFonts w:ascii="Times New Roman" w:hAnsi="Times New Roman" w:cs="Times New Roman"/>
          <w:color w:val="000000"/>
          <w:sz w:val="28"/>
          <w:szCs w:val="28"/>
        </w:rPr>
        <w:t xml:space="preserve">Земельный кодекс </w:t>
      </w:r>
      <w:r>
        <w:rPr>
          <w:rFonts w:ascii="Times New Roman" w:hAnsi="Times New Roman" w:cs="Times New Roman"/>
          <w:color w:val="000000"/>
          <w:sz w:val="28"/>
          <w:szCs w:val="28"/>
        </w:rPr>
        <w:t>Российской Федерации</w:t>
      </w:r>
      <w:r w:rsidRPr="0060516D">
        <w:rPr>
          <w:rFonts w:ascii="Times New Roman" w:hAnsi="Times New Roman" w:cs="Times New Roman"/>
          <w:color w:val="000000"/>
          <w:sz w:val="28"/>
          <w:szCs w:val="28"/>
        </w:rPr>
        <w:t>;</w:t>
      </w:r>
    </w:p>
    <w:p w:rsidR="00106FF8" w:rsidRPr="0060516D" w:rsidRDefault="00106FF8" w:rsidP="00106FF8">
      <w:pPr>
        <w:pStyle w:val="af"/>
        <w:numPr>
          <w:ilvl w:val="0"/>
          <w:numId w:val="17"/>
        </w:numPr>
        <w:suppressAutoHyphens/>
        <w:spacing w:after="0" w:line="360" w:lineRule="exact"/>
        <w:ind w:left="0" w:firstLine="709"/>
        <w:jc w:val="both"/>
        <w:rPr>
          <w:rFonts w:ascii="Times New Roman" w:hAnsi="Times New Roman" w:cs="Times New Roman"/>
          <w:sz w:val="28"/>
          <w:szCs w:val="28"/>
        </w:rPr>
      </w:pPr>
      <w:bookmarkStart w:id="9" w:name="OLE_LINK3"/>
      <w:bookmarkStart w:id="10" w:name="OLE_LINK4"/>
      <w:r w:rsidRPr="0060516D">
        <w:rPr>
          <w:rFonts w:ascii="Times New Roman" w:hAnsi="Times New Roman" w:cs="Times New Roman"/>
          <w:color w:val="000000"/>
          <w:sz w:val="28"/>
          <w:szCs w:val="28"/>
        </w:rPr>
        <w:t>Федеральный закон от 18.06.2001 № 78-ФЗ</w:t>
      </w:r>
      <w:bookmarkEnd w:id="9"/>
      <w:bookmarkEnd w:id="10"/>
      <w:r w:rsidRPr="0060516D">
        <w:rPr>
          <w:rFonts w:ascii="Times New Roman" w:hAnsi="Times New Roman" w:cs="Times New Roman"/>
          <w:color w:val="000000"/>
          <w:sz w:val="28"/>
          <w:szCs w:val="28"/>
        </w:rPr>
        <w:t xml:space="preserve"> «О землеустройст</w:t>
      </w:r>
      <w:r>
        <w:rPr>
          <w:rFonts w:ascii="Times New Roman" w:hAnsi="Times New Roman" w:cs="Times New Roman"/>
          <w:color w:val="000000"/>
          <w:sz w:val="28"/>
          <w:szCs w:val="28"/>
        </w:rPr>
        <w:t xml:space="preserve">ве» (ред. от </w:t>
      </w:r>
      <w:r w:rsidRPr="00537973">
        <w:rPr>
          <w:rFonts w:ascii="Times New Roman" w:hAnsi="Times New Roman" w:cs="Times New Roman"/>
          <w:color w:val="000000"/>
          <w:sz w:val="28"/>
          <w:szCs w:val="28"/>
        </w:rPr>
        <w:t>03.08.2018</w:t>
      </w:r>
      <w:r>
        <w:rPr>
          <w:rFonts w:ascii="Times New Roman" w:hAnsi="Times New Roman" w:cs="Times New Roman"/>
          <w:color w:val="000000"/>
          <w:sz w:val="28"/>
          <w:szCs w:val="28"/>
        </w:rPr>
        <w:t>)</w:t>
      </w:r>
      <w:r w:rsidRPr="0060516D">
        <w:rPr>
          <w:rFonts w:ascii="Times New Roman" w:hAnsi="Times New Roman" w:cs="Times New Roman"/>
          <w:color w:val="000000"/>
          <w:sz w:val="28"/>
          <w:szCs w:val="28"/>
        </w:rPr>
        <w:t>;</w:t>
      </w:r>
    </w:p>
    <w:p w:rsidR="00106FF8"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bookmarkStart w:id="11" w:name="OLE_LINK5"/>
      <w:bookmarkStart w:id="12" w:name="OLE_LINK6"/>
      <w:r w:rsidRPr="0060516D">
        <w:rPr>
          <w:rFonts w:ascii="Times New Roman" w:hAnsi="Times New Roman" w:cs="Times New Roman"/>
          <w:bCs/>
          <w:sz w:val="28"/>
          <w:szCs w:val="28"/>
        </w:rPr>
        <w:t>Федеральный закон от 24.07.2007 № 221-ФЗ</w:t>
      </w:r>
      <w:bookmarkEnd w:id="11"/>
      <w:bookmarkEnd w:id="12"/>
      <w:r>
        <w:rPr>
          <w:rFonts w:ascii="Times New Roman" w:hAnsi="Times New Roman" w:cs="Times New Roman"/>
          <w:bCs/>
          <w:sz w:val="28"/>
          <w:szCs w:val="28"/>
        </w:rPr>
        <w:t xml:space="preserve"> </w:t>
      </w:r>
      <w:r w:rsidRPr="0060516D">
        <w:rPr>
          <w:rFonts w:ascii="Times New Roman" w:hAnsi="Times New Roman" w:cs="Times New Roman"/>
          <w:bCs/>
          <w:sz w:val="28"/>
          <w:szCs w:val="28"/>
        </w:rPr>
        <w:t>«О кадастровой деятельности»</w:t>
      </w:r>
      <w:r>
        <w:rPr>
          <w:rFonts w:ascii="Times New Roman" w:hAnsi="Times New Roman" w:cs="Times New Roman"/>
          <w:bCs/>
          <w:sz w:val="28"/>
          <w:szCs w:val="28"/>
        </w:rPr>
        <w:t xml:space="preserve"> (ред. от </w:t>
      </w:r>
      <w:r w:rsidRPr="002E7B1A">
        <w:rPr>
          <w:rFonts w:ascii="Times New Roman" w:hAnsi="Times New Roman" w:cs="Times New Roman"/>
          <w:bCs/>
          <w:sz w:val="28"/>
          <w:szCs w:val="28"/>
        </w:rPr>
        <w:t>17.06.2019</w:t>
      </w:r>
      <w:r>
        <w:rPr>
          <w:rFonts w:ascii="Times New Roman" w:hAnsi="Times New Roman" w:cs="Times New Roman"/>
          <w:bCs/>
          <w:sz w:val="28"/>
          <w:szCs w:val="28"/>
        </w:rPr>
        <w:t>)</w:t>
      </w:r>
      <w:r w:rsidRPr="0060516D">
        <w:rPr>
          <w:rFonts w:ascii="Times New Roman" w:hAnsi="Times New Roman" w:cs="Times New Roman"/>
          <w:bCs/>
          <w:sz w:val="28"/>
          <w:szCs w:val="28"/>
        </w:rPr>
        <w:t>;</w:t>
      </w:r>
    </w:p>
    <w:p w:rsidR="00106FF8" w:rsidRDefault="00106FF8" w:rsidP="00106FF8">
      <w:pPr>
        <w:pStyle w:val="af"/>
        <w:numPr>
          <w:ilvl w:val="0"/>
          <w:numId w:val="17"/>
        </w:numPr>
        <w:spacing w:after="0" w:line="360" w:lineRule="exact"/>
        <w:ind w:left="0" w:firstLine="709"/>
        <w:jc w:val="both"/>
        <w:rPr>
          <w:rFonts w:ascii="Times New Roman" w:hAnsi="Times New Roman" w:cs="Times New Roman"/>
          <w:bCs/>
          <w:sz w:val="28"/>
          <w:szCs w:val="28"/>
        </w:rPr>
      </w:pPr>
      <w:r w:rsidRPr="0079149E">
        <w:rPr>
          <w:rFonts w:ascii="Times New Roman" w:hAnsi="Times New Roman" w:cs="Times New Roman"/>
          <w:bCs/>
          <w:sz w:val="28"/>
          <w:szCs w:val="28"/>
        </w:rPr>
        <w:t>Федеральный закон от 13.07.2015 № 218-ФЗ «О государственной регистрации недвижимости»</w:t>
      </w:r>
      <w:r>
        <w:rPr>
          <w:rFonts w:ascii="Times New Roman" w:hAnsi="Times New Roman" w:cs="Times New Roman"/>
          <w:bCs/>
          <w:sz w:val="28"/>
          <w:szCs w:val="28"/>
        </w:rPr>
        <w:t xml:space="preserve"> (ред. от </w:t>
      </w:r>
      <w:r w:rsidRPr="002E7B1A">
        <w:rPr>
          <w:rFonts w:ascii="Times New Roman" w:hAnsi="Times New Roman" w:cs="Times New Roman"/>
          <w:bCs/>
          <w:sz w:val="28"/>
          <w:szCs w:val="28"/>
        </w:rPr>
        <w:t>25.05.2020</w:t>
      </w:r>
      <w:r>
        <w:rPr>
          <w:rFonts w:ascii="Times New Roman" w:hAnsi="Times New Roman" w:cs="Times New Roman"/>
          <w:bCs/>
          <w:sz w:val="28"/>
          <w:szCs w:val="28"/>
        </w:rPr>
        <w:t>)</w:t>
      </w:r>
      <w:r w:rsidRPr="0079149E">
        <w:rPr>
          <w:rFonts w:ascii="Times New Roman" w:hAnsi="Times New Roman" w:cs="Times New Roman"/>
          <w:bCs/>
          <w:sz w:val="28"/>
          <w:szCs w:val="28"/>
        </w:rPr>
        <w:t>;</w:t>
      </w:r>
    </w:p>
    <w:p w:rsidR="00106FF8" w:rsidRPr="0079149E" w:rsidRDefault="00106FF8" w:rsidP="00106FF8">
      <w:pPr>
        <w:pStyle w:val="af"/>
        <w:numPr>
          <w:ilvl w:val="0"/>
          <w:numId w:val="17"/>
        </w:numPr>
        <w:spacing w:line="360" w:lineRule="exact"/>
        <w:ind w:left="0" w:firstLine="709"/>
        <w:jc w:val="both"/>
        <w:rPr>
          <w:rFonts w:ascii="Times New Roman" w:hAnsi="Times New Roman" w:cs="Times New Roman"/>
          <w:bCs/>
          <w:sz w:val="28"/>
          <w:szCs w:val="28"/>
        </w:rPr>
      </w:pPr>
      <w:r w:rsidRPr="001B53CD">
        <w:rPr>
          <w:rFonts w:ascii="Times New Roman" w:eastAsia="Calibri" w:hAnsi="Times New Roman" w:cs="Times New Roman"/>
          <w:spacing w:val="-9"/>
          <w:sz w:val="28"/>
          <w:szCs w:val="28"/>
          <w:lang w:eastAsia="ru-RU"/>
        </w:rPr>
        <w:t>Федеральны</w:t>
      </w:r>
      <w:r>
        <w:rPr>
          <w:rFonts w:ascii="Times New Roman" w:eastAsia="Calibri" w:hAnsi="Times New Roman" w:cs="Times New Roman"/>
          <w:spacing w:val="-9"/>
          <w:sz w:val="28"/>
          <w:szCs w:val="28"/>
          <w:lang w:eastAsia="ru-RU"/>
        </w:rPr>
        <w:t>й</w:t>
      </w:r>
      <w:r w:rsidRPr="001B53CD">
        <w:rPr>
          <w:rFonts w:ascii="Times New Roman" w:eastAsia="Calibri" w:hAnsi="Times New Roman" w:cs="Times New Roman"/>
          <w:spacing w:val="-9"/>
          <w:sz w:val="28"/>
          <w:szCs w:val="28"/>
          <w:lang w:eastAsia="ru-RU"/>
        </w:rPr>
        <w:t xml:space="preserve"> закон от 22.07.2008 №</w:t>
      </w:r>
      <w:r>
        <w:rPr>
          <w:rFonts w:ascii="Times New Roman" w:eastAsia="Calibri" w:hAnsi="Times New Roman" w:cs="Times New Roman"/>
          <w:spacing w:val="-9"/>
          <w:sz w:val="28"/>
          <w:szCs w:val="28"/>
          <w:lang w:eastAsia="ru-RU"/>
        </w:rPr>
        <w:t xml:space="preserve"> </w:t>
      </w:r>
      <w:r w:rsidRPr="001B53CD">
        <w:rPr>
          <w:rFonts w:ascii="Times New Roman" w:eastAsia="Calibri" w:hAnsi="Times New Roman" w:cs="Times New Roman"/>
          <w:spacing w:val="-9"/>
          <w:sz w:val="28"/>
          <w:szCs w:val="28"/>
          <w:lang w:eastAsia="ru-RU"/>
        </w:rPr>
        <w:t>123-ФЗ «Технический регламент о требованиях пожарной безопасности»</w:t>
      </w:r>
      <w:r>
        <w:rPr>
          <w:rFonts w:ascii="Times New Roman" w:eastAsia="Calibri" w:hAnsi="Times New Roman" w:cs="Times New Roman"/>
          <w:spacing w:val="-9"/>
          <w:sz w:val="28"/>
          <w:szCs w:val="28"/>
          <w:lang w:eastAsia="ru-RU"/>
        </w:rPr>
        <w:t xml:space="preserve"> (ред. от 27.12.2018);</w:t>
      </w:r>
    </w:p>
    <w:p w:rsidR="00106FF8" w:rsidRPr="00D17D42" w:rsidRDefault="00106FF8" w:rsidP="00106FF8">
      <w:pPr>
        <w:pStyle w:val="af"/>
        <w:numPr>
          <w:ilvl w:val="0"/>
          <w:numId w:val="17"/>
        </w:numPr>
        <w:suppressAutoHyphens/>
        <w:spacing w:after="0" w:line="360" w:lineRule="exact"/>
        <w:ind w:left="0" w:firstLine="709"/>
        <w:jc w:val="both"/>
        <w:rPr>
          <w:rStyle w:val="docaccessactnever"/>
          <w:rFonts w:ascii="Times New Roman" w:eastAsia="Times New Roman" w:hAnsi="Times New Roman" w:cs="Times New Roman"/>
          <w:sz w:val="28"/>
          <w:szCs w:val="28"/>
          <w:lang w:eastAsia="ru-RU"/>
        </w:rPr>
      </w:pPr>
      <w:r>
        <w:rPr>
          <w:rFonts w:ascii="Times New Roman" w:hAnsi="Times New Roman"/>
          <w:sz w:val="28"/>
          <w:szCs w:val="28"/>
        </w:rPr>
        <w:t>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Pr="00D17D42">
        <w:rPr>
          <w:rStyle w:val="docaccesstitle"/>
          <w:rFonts w:ascii="Times New Roman" w:hAnsi="Times New Roman" w:cs="Times New Roman"/>
          <w:sz w:val="28"/>
          <w:szCs w:val="28"/>
        </w:rPr>
        <w:t>;</w:t>
      </w:r>
    </w:p>
    <w:p w:rsidR="00106FF8" w:rsidRPr="0060516D" w:rsidRDefault="00106FF8" w:rsidP="00106FF8">
      <w:pPr>
        <w:pStyle w:val="af"/>
        <w:numPr>
          <w:ilvl w:val="0"/>
          <w:numId w:val="17"/>
        </w:numPr>
        <w:suppressAutoHyphens/>
        <w:spacing w:after="0" w:line="360" w:lineRule="exact"/>
        <w:ind w:left="0" w:firstLine="709"/>
        <w:jc w:val="both"/>
        <w:rPr>
          <w:rFonts w:ascii="Times New Roman" w:eastAsia="Times New Roman" w:hAnsi="Times New Roman" w:cs="Times New Roman"/>
          <w:sz w:val="28"/>
          <w:szCs w:val="28"/>
          <w:lang w:eastAsia="ru-RU"/>
        </w:rPr>
      </w:pPr>
      <w:r w:rsidRPr="0060516D">
        <w:rPr>
          <w:rFonts w:ascii="Times New Roman" w:eastAsia="Times New Roman" w:hAnsi="Times New Roman" w:cs="Times New Roman"/>
          <w:sz w:val="28"/>
          <w:szCs w:val="28"/>
          <w:lang w:eastAsia="ru-RU"/>
        </w:rPr>
        <w:t>СП 47.13330.2012. «Свод правил. Инженерные изыскания для строительства. Основные положения. Актуализированная редакция СНиП 11-02-96»</w:t>
      </w:r>
      <w:r>
        <w:rPr>
          <w:rFonts w:ascii="Times New Roman" w:eastAsia="Times New Roman" w:hAnsi="Times New Roman" w:cs="Times New Roman"/>
          <w:sz w:val="28"/>
          <w:szCs w:val="28"/>
          <w:lang w:eastAsia="ru-RU"/>
        </w:rPr>
        <w:t xml:space="preserve"> </w:t>
      </w:r>
      <w:r w:rsidRPr="0060516D">
        <w:rPr>
          <w:rFonts w:ascii="Times New Roman" w:eastAsia="Times New Roman" w:hAnsi="Times New Roman" w:cs="Times New Roman"/>
          <w:sz w:val="28"/>
          <w:szCs w:val="28"/>
          <w:lang w:eastAsia="ru-RU"/>
        </w:rPr>
        <w:t xml:space="preserve">(утв. Приказом Госстроя России от 10.12.2012 </w:t>
      </w:r>
      <w:r>
        <w:rPr>
          <w:rFonts w:ascii="Times New Roman" w:eastAsia="Times New Roman" w:hAnsi="Times New Roman" w:cs="Times New Roman"/>
          <w:sz w:val="28"/>
          <w:szCs w:val="28"/>
          <w:lang w:eastAsia="ru-RU"/>
        </w:rPr>
        <w:t>№</w:t>
      </w:r>
      <w:r w:rsidRPr="0060516D">
        <w:rPr>
          <w:rFonts w:ascii="Times New Roman" w:eastAsia="Times New Roman" w:hAnsi="Times New Roman" w:cs="Times New Roman"/>
          <w:sz w:val="28"/>
          <w:szCs w:val="28"/>
          <w:lang w:eastAsia="ru-RU"/>
        </w:rPr>
        <w:t xml:space="preserve"> 83/ГС)</w:t>
      </w:r>
      <w:r>
        <w:rPr>
          <w:rFonts w:ascii="Times New Roman" w:eastAsia="Times New Roman" w:hAnsi="Times New Roman" w:cs="Times New Roman"/>
          <w:sz w:val="28"/>
          <w:szCs w:val="28"/>
          <w:lang w:eastAsia="ru-RU"/>
        </w:rPr>
        <w:t>;</w:t>
      </w:r>
    </w:p>
    <w:p w:rsidR="00106FF8"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РДС 30-201-98 «Инструкция о порядке проектирования и </w:t>
      </w:r>
      <w:r w:rsidRPr="00353CB6">
        <w:rPr>
          <w:rFonts w:ascii="Times New Roman" w:hAnsi="Times New Roman" w:cs="Times New Roman"/>
          <w:bCs/>
          <w:sz w:val="28"/>
          <w:szCs w:val="28"/>
        </w:rPr>
        <w:t>установления красных линий в городах и других поселениях Российской Федерации»;</w:t>
      </w:r>
    </w:p>
    <w:p w:rsidR="00106FF8" w:rsidRPr="000C3963"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r>
        <w:rPr>
          <w:rFonts w:ascii="Times New Roman" w:hAnsi="Times New Roman"/>
          <w:sz w:val="28"/>
          <w:szCs w:val="28"/>
        </w:rPr>
        <w:t>Приказ Министерства строительства и жилищно – коммунального хозяйства Российской Федерации от 25.04.2017 № 738/пр «Об утверждении видов элементов планировочной структуры» (ред. от 11.05.2018);</w:t>
      </w:r>
    </w:p>
    <w:p w:rsidR="00106FF8"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r>
        <w:rPr>
          <w:rFonts w:ascii="Times New Roman" w:hAnsi="Times New Roman"/>
          <w:sz w:val="28"/>
          <w:szCs w:val="28"/>
        </w:rPr>
        <w:t>Приказ Министерства строительства и жилищно – коммунального хозяйства Российской Федерации от 25.04.2017 № 740/пр «</w:t>
      </w:r>
      <w:r w:rsidRPr="002E6A18">
        <w:rPr>
          <w:rFonts w:ascii="Times New Roman" w:hAnsi="Times New Roman"/>
          <w:sz w:val="28"/>
          <w:szCs w:val="28"/>
        </w:rPr>
        <w:t xml:space="preserve">Об установлении случаев подготовки и требований к подготовке входящей в состав материалов по обоснованию проекта планировки территории схемы </w:t>
      </w:r>
      <w:r w:rsidRPr="002E6A18">
        <w:rPr>
          <w:rFonts w:ascii="Times New Roman" w:hAnsi="Times New Roman"/>
          <w:sz w:val="28"/>
          <w:szCs w:val="28"/>
        </w:rPr>
        <w:lastRenderedPageBreak/>
        <w:t>вертикальной планировки, инженерной подготовки и инженерной защиты территории</w:t>
      </w:r>
      <w:r>
        <w:rPr>
          <w:rFonts w:ascii="Times New Roman" w:hAnsi="Times New Roman"/>
          <w:sz w:val="28"/>
          <w:szCs w:val="28"/>
        </w:rPr>
        <w:t>»;</w:t>
      </w:r>
    </w:p>
    <w:p w:rsidR="00106FF8"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r>
        <w:rPr>
          <w:rFonts w:ascii="Times New Roman" w:hAnsi="Times New Roman" w:cs="Times New Roman"/>
          <w:bCs/>
          <w:sz w:val="28"/>
          <w:szCs w:val="28"/>
        </w:rPr>
        <w:t xml:space="preserve">Постановление Правительства Российской Федерации от 11.03.2010 № 138 «Об утверждении Федеральных правил использования воздушного пространства Российской Федерации» </w:t>
      </w:r>
      <w:r w:rsidRPr="00537973">
        <w:rPr>
          <w:rFonts w:ascii="Times New Roman" w:hAnsi="Times New Roman" w:cs="Times New Roman"/>
          <w:bCs/>
          <w:sz w:val="28"/>
          <w:szCs w:val="28"/>
        </w:rPr>
        <w:t>(ред. от 03.02.2020)</w:t>
      </w:r>
      <w:r>
        <w:rPr>
          <w:rFonts w:ascii="Times New Roman" w:hAnsi="Times New Roman" w:cs="Times New Roman"/>
          <w:bCs/>
          <w:sz w:val="28"/>
          <w:szCs w:val="28"/>
        </w:rPr>
        <w:t>;</w:t>
      </w:r>
    </w:p>
    <w:p w:rsidR="00106FF8" w:rsidRDefault="00106FF8" w:rsidP="00106FF8">
      <w:pPr>
        <w:pStyle w:val="af"/>
        <w:numPr>
          <w:ilvl w:val="0"/>
          <w:numId w:val="17"/>
        </w:numPr>
        <w:suppressAutoHyphens/>
        <w:spacing w:after="0" w:line="360" w:lineRule="exact"/>
        <w:ind w:left="0" w:firstLine="709"/>
        <w:jc w:val="both"/>
        <w:rPr>
          <w:rFonts w:ascii="Times New Roman" w:hAnsi="Times New Roman" w:cs="Times New Roman"/>
          <w:bCs/>
          <w:sz w:val="28"/>
          <w:szCs w:val="28"/>
        </w:rPr>
      </w:pPr>
      <w:r>
        <w:rPr>
          <w:rFonts w:ascii="Times New Roman" w:hAnsi="Times New Roman" w:cs="Times New Roman"/>
          <w:bCs/>
          <w:sz w:val="28"/>
          <w:szCs w:val="28"/>
        </w:rPr>
        <w:t>Постановление правительства Российской Федерации от 24.02.2009 № 160 «О порядке установления охранных зон объектов электросетевого хозяйства и особых условиях использования земельных участков, расположенных в границах таких зон».</w:t>
      </w:r>
    </w:p>
    <w:p w:rsidR="00106FF8" w:rsidRPr="0079149E" w:rsidRDefault="00106FF8" w:rsidP="00106FF8">
      <w:pPr>
        <w:pStyle w:val="af"/>
        <w:suppressAutoHyphens/>
        <w:spacing w:after="0" w:line="360" w:lineRule="exact"/>
        <w:ind w:left="993"/>
        <w:jc w:val="both"/>
        <w:rPr>
          <w:rFonts w:ascii="Times New Roman" w:hAnsi="Times New Roman" w:cs="Times New Roman"/>
          <w:bCs/>
          <w:sz w:val="28"/>
          <w:szCs w:val="28"/>
        </w:rPr>
      </w:pPr>
    </w:p>
    <w:p w:rsidR="00106FF8" w:rsidRDefault="00106FF8" w:rsidP="00106FF8">
      <w:pPr>
        <w:spacing w:after="0" w:line="360" w:lineRule="exact"/>
        <w:ind w:firstLine="709"/>
        <w:rPr>
          <w:rFonts w:ascii="Times New Roman" w:hAnsi="Times New Roman" w:cs="Times New Roman"/>
          <w:bCs/>
          <w:sz w:val="28"/>
          <w:szCs w:val="28"/>
        </w:rPr>
      </w:pPr>
      <w:r>
        <w:rPr>
          <w:rFonts w:ascii="Times New Roman" w:hAnsi="Times New Roman" w:cs="Times New Roman"/>
          <w:bCs/>
          <w:sz w:val="28"/>
          <w:szCs w:val="28"/>
        </w:rPr>
        <w:t>При разработке документации по планировке территории учтены:</w:t>
      </w:r>
    </w:p>
    <w:p w:rsidR="00106FF8" w:rsidRPr="00615FCD" w:rsidRDefault="00106FF8" w:rsidP="00106FF8">
      <w:pPr>
        <w:pStyle w:val="af"/>
        <w:numPr>
          <w:ilvl w:val="0"/>
          <w:numId w:val="18"/>
        </w:numPr>
        <w:suppressAutoHyphens/>
        <w:spacing w:after="0" w:line="360" w:lineRule="exact"/>
        <w:ind w:left="0" w:firstLine="709"/>
        <w:jc w:val="both"/>
        <w:rPr>
          <w:rFonts w:ascii="Times New Roman" w:hAnsi="Times New Roman" w:cs="Times New Roman"/>
          <w:sz w:val="28"/>
          <w:szCs w:val="28"/>
        </w:rPr>
      </w:pPr>
      <w:r w:rsidRPr="0060516D">
        <w:rPr>
          <w:rFonts w:ascii="Times New Roman" w:hAnsi="Times New Roman" w:cs="Times New Roman"/>
          <w:bCs/>
          <w:sz w:val="28"/>
          <w:szCs w:val="28"/>
        </w:rPr>
        <w:t xml:space="preserve">Схема территориального планирования </w:t>
      </w:r>
      <w:r>
        <w:rPr>
          <w:rFonts w:ascii="Times New Roman" w:hAnsi="Times New Roman" w:cs="Times New Roman"/>
          <w:bCs/>
          <w:sz w:val="28"/>
          <w:szCs w:val="28"/>
        </w:rPr>
        <w:t>Пермского муниципального района, утвержденная решением Земского Собрания Пермского муниципального района Пермского края от 17.12.2010 № 134 (в ред. от 25.06.2020 № 61)</w:t>
      </w:r>
      <w:r w:rsidRPr="0060516D">
        <w:rPr>
          <w:rFonts w:ascii="Times New Roman" w:hAnsi="Times New Roman" w:cs="Times New Roman"/>
          <w:bCs/>
          <w:sz w:val="28"/>
          <w:szCs w:val="28"/>
        </w:rPr>
        <w:t>;</w:t>
      </w:r>
    </w:p>
    <w:p w:rsidR="00106FF8" w:rsidRDefault="00106FF8" w:rsidP="00106FF8">
      <w:pPr>
        <w:pStyle w:val="af"/>
        <w:numPr>
          <w:ilvl w:val="0"/>
          <w:numId w:val="18"/>
        </w:numPr>
        <w:suppressAutoHyphens/>
        <w:spacing w:after="0" w:line="360" w:lineRule="exact"/>
        <w:ind w:left="0" w:firstLine="709"/>
        <w:jc w:val="both"/>
        <w:rPr>
          <w:rFonts w:ascii="Times New Roman" w:hAnsi="Times New Roman" w:cs="Times New Roman"/>
          <w:sz w:val="28"/>
          <w:szCs w:val="28"/>
        </w:rPr>
      </w:pPr>
      <w:r w:rsidRPr="009F60BD">
        <w:rPr>
          <w:rFonts w:ascii="Times New Roman" w:hAnsi="Times New Roman"/>
          <w:sz w:val="28"/>
          <w:szCs w:val="28"/>
        </w:rPr>
        <w:t xml:space="preserve">Генеральный план </w:t>
      </w:r>
      <w:r>
        <w:rPr>
          <w:rFonts w:ascii="Times New Roman" w:hAnsi="Times New Roman"/>
          <w:sz w:val="28"/>
          <w:szCs w:val="28"/>
        </w:rPr>
        <w:t>муниципального образования «Лобановское</w:t>
      </w:r>
      <w:r w:rsidRPr="009F60BD">
        <w:rPr>
          <w:rFonts w:ascii="Times New Roman" w:hAnsi="Times New Roman"/>
          <w:sz w:val="28"/>
          <w:szCs w:val="28"/>
        </w:rPr>
        <w:t xml:space="preserve"> сельск</w:t>
      </w:r>
      <w:r>
        <w:rPr>
          <w:rFonts w:ascii="Times New Roman" w:hAnsi="Times New Roman"/>
          <w:sz w:val="28"/>
          <w:szCs w:val="28"/>
        </w:rPr>
        <w:t>ое</w:t>
      </w:r>
      <w:r w:rsidRPr="009F60BD">
        <w:rPr>
          <w:rFonts w:ascii="Times New Roman" w:hAnsi="Times New Roman"/>
          <w:sz w:val="28"/>
          <w:szCs w:val="28"/>
        </w:rPr>
        <w:t xml:space="preserve"> поселени</w:t>
      </w:r>
      <w:r>
        <w:rPr>
          <w:rFonts w:ascii="Times New Roman" w:hAnsi="Times New Roman"/>
          <w:sz w:val="28"/>
          <w:szCs w:val="28"/>
        </w:rPr>
        <w:t>е»</w:t>
      </w:r>
      <w:r w:rsidRPr="009F60BD">
        <w:rPr>
          <w:rFonts w:ascii="Times New Roman" w:hAnsi="Times New Roman"/>
          <w:sz w:val="28"/>
          <w:szCs w:val="28"/>
        </w:rPr>
        <w:t xml:space="preserve"> Пермского муниц</w:t>
      </w:r>
      <w:r>
        <w:rPr>
          <w:rFonts w:ascii="Times New Roman" w:hAnsi="Times New Roman"/>
          <w:sz w:val="28"/>
          <w:szCs w:val="28"/>
        </w:rPr>
        <w:t>ипального района Пермского края, утвержденный решением Земского Собрания Пермского муниципального района от 27.09.2018 № 336 (ред. от 27.02.2020 № 31)</w:t>
      </w:r>
      <w:r w:rsidRPr="0060516D">
        <w:rPr>
          <w:rFonts w:ascii="Times New Roman" w:hAnsi="Times New Roman" w:cs="Times New Roman"/>
          <w:sz w:val="28"/>
          <w:szCs w:val="28"/>
        </w:rPr>
        <w:t>;</w:t>
      </w:r>
    </w:p>
    <w:p w:rsidR="00106FF8" w:rsidRPr="0026346A" w:rsidRDefault="00106FF8" w:rsidP="00106FF8">
      <w:pPr>
        <w:pStyle w:val="af"/>
        <w:numPr>
          <w:ilvl w:val="0"/>
          <w:numId w:val="18"/>
        </w:numPr>
        <w:suppressAutoHyphens/>
        <w:spacing w:after="0" w:line="360" w:lineRule="exact"/>
        <w:ind w:left="0" w:firstLine="709"/>
        <w:jc w:val="both"/>
        <w:rPr>
          <w:rFonts w:ascii="Times New Roman" w:hAnsi="Times New Roman" w:cs="Times New Roman"/>
          <w:sz w:val="28"/>
          <w:szCs w:val="28"/>
        </w:rPr>
      </w:pPr>
      <w:r w:rsidRPr="009F60BD">
        <w:rPr>
          <w:rFonts w:ascii="Times New Roman" w:hAnsi="Times New Roman"/>
          <w:sz w:val="28"/>
          <w:szCs w:val="28"/>
        </w:rPr>
        <w:t xml:space="preserve">Правила землепользования и застройки </w:t>
      </w:r>
      <w:r>
        <w:rPr>
          <w:rFonts w:ascii="Times New Roman" w:hAnsi="Times New Roman"/>
          <w:sz w:val="28"/>
          <w:szCs w:val="28"/>
        </w:rPr>
        <w:t>муниципального образования «Лобановское</w:t>
      </w:r>
      <w:r w:rsidRPr="009F60BD">
        <w:rPr>
          <w:rFonts w:ascii="Times New Roman" w:hAnsi="Times New Roman"/>
          <w:sz w:val="28"/>
          <w:szCs w:val="28"/>
        </w:rPr>
        <w:t xml:space="preserve"> сельско</w:t>
      </w:r>
      <w:r>
        <w:rPr>
          <w:rFonts w:ascii="Times New Roman" w:hAnsi="Times New Roman"/>
          <w:sz w:val="28"/>
          <w:szCs w:val="28"/>
        </w:rPr>
        <w:t>е</w:t>
      </w:r>
      <w:r w:rsidRPr="009F60BD">
        <w:rPr>
          <w:rFonts w:ascii="Times New Roman" w:hAnsi="Times New Roman"/>
          <w:sz w:val="28"/>
          <w:szCs w:val="28"/>
        </w:rPr>
        <w:t xml:space="preserve"> поселени</w:t>
      </w:r>
      <w:r>
        <w:rPr>
          <w:rFonts w:ascii="Times New Roman" w:hAnsi="Times New Roman"/>
          <w:sz w:val="28"/>
          <w:szCs w:val="28"/>
        </w:rPr>
        <w:t>е»</w:t>
      </w:r>
      <w:r w:rsidRPr="009F60BD">
        <w:rPr>
          <w:rFonts w:ascii="Times New Roman" w:hAnsi="Times New Roman"/>
          <w:sz w:val="28"/>
          <w:szCs w:val="28"/>
        </w:rPr>
        <w:t xml:space="preserve"> Пермского муниципального района Пермского края</w:t>
      </w:r>
      <w:r>
        <w:rPr>
          <w:rFonts w:ascii="Times New Roman" w:hAnsi="Times New Roman"/>
          <w:sz w:val="28"/>
          <w:szCs w:val="28"/>
        </w:rPr>
        <w:t>, утвержденные решением Земского Собрания Пермского муниципального района от 27.09.2018 № 337 (ред. от 28.05.2020 № 55).</w:t>
      </w:r>
    </w:p>
    <w:p w:rsidR="00106FF8" w:rsidRPr="0060516D" w:rsidRDefault="00106FF8" w:rsidP="00106FF8">
      <w:pPr>
        <w:pStyle w:val="af"/>
        <w:numPr>
          <w:ilvl w:val="0"/>
          <w:numId w:val="18"/>
        </w:numPr>
        <w:suppressAutoHyphens/>
        <w:spacing w:after="0" w:line="360" w:lineRule="exact"/>
        <w:ind w:left="0" w:firstLine="709"/>
        <w:jc w:val="both"/>
        <w:rPr>
          <w:rFonts w:ascii="Times New Roman" w:hAnsi="Times New Roman" w:cs="Times New Roman"/>
          <w:sz w:val="28"/>
          <w:szCs w:val="28"/>
        </w:rPr>
      </w:pPr>
    </w:p>
    <w:p w:rsidR="00106FF8" w:rsidRDefault="00106FF8" w:rsidP="00106FF8">
      <w:pPr>
        <w:shd w:val="clear" w:color="auto" w:fill="FFFFFF"/>
        <w:suppressAutoHyphens/>
        <w:autoSpaceDE w:val="0"/>
        <w:autoSpaceDN w:val="0"/>
        <w:adjustRightInd w:val="0"/>
        <w:spacing w:after="0" w:line="360" w:lineRule="exact"/>
        <w:ind w:left="5" w:right="14" w:firstLine="706"/>
        <w:jc w:val="both"/>
        <w:rPr>
          <w:rFonts w:ascii="Times New Roman" w:hAnsi="Times New Roman"/>
          <w:sz w:val="28"/>
          <w:szCs w:val="28"/>
          <w:lang w:eastAsia="ru-RU"/>
        </w:rPr>
      </w:pPr>
      <w:bookmarkStart w:id="13" w:name="OLE_LINK103"/>
      <w:bookmarkStart w:id="14" w:name="OLE_LINK104"/>
      <w:bookmarkStart w:id="15" w:name="OLE_LINK105"/>
      <w:bookmarkStart w:id="16" w:name="OLE_LINK106"/>
      <w:r w:rsidRPr="00C00711">
        <w:rPr>
          <w:rFonts w:ascii="Times New Roman" w:hAnsi="Times New Roman"/>
          <w:sz w:val="28"/>
          <w:szCs w:val="28"/>
          <w:lang w:eastAsia="ru-RU"/>
        </w:rPr>
        <w:t xml:space="preserve">Для разработки документации </w:t>
      </w:r>
      <w:r>
        <w:rPr>
          <w:rFonts w:ascii="Times New Roman" w:hAnsi="Times New Roman"/>
          <w:sz w:val="28"/>
          <w:szCs w:val="28"/>
          <w:lang w:eastAsia="ru-RU"/>
        </w:rPr>
        <w:t xml:space="preserve">по планировке территории </w:t>
      </w:r>
      <w:r w:rsidRPr="00C00711">
        <w:rPr>
          <w:rFonts w:ascii="Times New Roman" w:hAnsi="Times New Roman"/>
          <w:sz w:val="28"/>
          <w:szCs w:val="28"/>
          <w:lang w:eastAsia="ru-RU"/>
        </w:rPr>
        <w:t>были использованы следующие исходные данные:</w:t>
      </w:r>
    </w:p>
    <w:p w:rsidR="00106FF8" w:rsidRDefault="00106FF8" w:rsidP="00106FF8">
      <w:pPr>
        <w:pStyle w:val="af"/>
        <w:numPr>
          <w:ilvl w:val="0"/>
          <w:numId w:val="28"/>
        </w:numPr>
        <w:suppressAutoHyphens/>
        <w:spacing w:after="0" w:line="360" w:lineRule="exact"/>
        <w:ind w:left="0" w:firstLine="633"/>
        <w:jc w:val="both"/>
        <w:rPr>
          <w:rFonts w:ascii="Times New Roman" w:hAnsi="Times New Roman"/>
          <w:noProof/>
          <w:sz w:val="28"/>
          <w:szCs w:val="28"/>
        </w:rPr>
      </w:pPr>
      <w:bookmarkStart w:id="17" w:name="OLE_LINK77"/>
      <w:bookmarkStart w:id="18" w:name="OLE_LINK78"/>
      <w:bookmarkStart w:id="19" w:name="OLE_LINK79"/>
      <w:r>
        <w:rPr>
          <w:rFonts w:ascii="Times New Roman" w:hAnsi="Times New Roman"/>
          <w:noProof/>
          <w:sz w:val="28"/>
          <w:szCs w:val="28"/>
        </w:rPr>
        <w:t>кадастровый план территории на кадастровый квартал 59:32:3960006 от октября 2020 года;</w:t>
      </w:r>
    </w:p>
    <w:p w:rsidR="00106FF8" w:rsidRDefault="00106FF8" w:rsidP="00106FF8">
      <w:pPr>
        <w:pStyle w:val="af"/>
        <w:numPr>
          <w:ilvl w:val="0"/>
          <w:numId w:val="28"/>
        </w:numPr>
        <w:suppressAutoHyphens/>
        <w:spacing w:after="0" w:line="360" w:lineRule="exact"/>
        <w:ind w:left="0" w:firstLine="633"/>
        <w:jc w:val="both"/>
        <w:rPr>
          <w:rFonts w:ascii="Times New Roman" w:hAnsi="Times New Roman"/>
          <w:noProof/>
          <w:sz w:val="28"/>
          <w:szCs w:val="28"/>
        </w:rPr>
      </w:pPr>
      <w:r>
        <w:rPr>
          <w:rFonts w:ascii="Times New Roman" w:hAnsi="Times New Roman"/>
          <w:noProof/>
          <w:sz w:val="28"/>
          <w:szCs w:val="28"/>
        </w:rPr>
        <w:t xml:space="preserve"> договор безвозмездного пользования земельного участка от 22.06.2020 № 21</w:t>
      </w:r>
      <w:r w:rsidRPr="007A3484">
        <w:rPr>
          <w:rFonts w:ascii="Times New Roman" w:hAnsi="Times New Roman"/>
          <w:noProof/>
          <w:sz w:val="28"/>
          <w:szCs w:val="28"/>
        </w:rPr>
        <w:t>;</w:t>
      </w:r>
    </w:p>
    <w:p w:rsidR="00106FF8" w:rsidRPr="007A3484" w:rsidRDefault="00106FF8" w:rsidP="00106FF8">
      <w:pPr>
        <w:pStyle w:val="af"/>
        <w:numPr>
          <w:ilvl w:val="0"/>
          <w:numId w:val="28"/>
        </w:numPr>
        <w:suppressAutoHyphens/>
        <w:spacing w:after="0" w:line="360" w:lineRule="exact"/>
        <w:ind w:left="0" w:firstLine="633"/>
        <w:jc w:val="both"/>
        <w:rPr>
          <w:rFonts w:ascii="Times New Roman" w:hAnsi="Times New Roman"/>
          <w:noProof/>
          <w:sz w:val="28"/>
          <w:szCs w:val="28"/>
        </w:rPr>
      </w:pPr>
      <w:r w:rsidRPr="007A3484">
        <w:rPr>
          <w:rFonts w:ascii="Times New Roman" w:hAnsi="Times New Roman"/>
          <w:noProof/>
          <w:sz w:val="28"/>
          <w:szCs w:val="28"/>
        </w:rPr>
        <w:t>информация об установленных сервитутах и иных обременениях</w:t>
      </w:r>
      <w:r>
        <w:rPr>
          <w:rFonts w:ascii="Times New Roman" w:hAnsi="Times New Roman"/>
          <w:noProof/>
          <w:sz w:val="28"/>
          <w:szCs w:val="28"/>
        </w:rPr>
        <w:t xml:space="preserve"> (ограничениях) </w:t>
      </w:r>
      <w:r w:rsidRPr="007A3484">
        <w:rPr>
          <w:rFonts w:ascii="Times New Roman" w:hAnsi="Times New Roman"/>
          <w:noProof/>
          <w:sz w:val="28"/>
          <w:szCs w:val="28"/>
        </w:rPr>
        <w:t>земельных участков;</w:t>
      </w:r>
    </w:p>
    <w:p w:rsidR="00106FF8" w:rsidRDefault="00106FF8" w:rsidP="00106FF8">
      <w:pPr>
        <w:pStyle w:val="af"/>
        <w:numPr>
          <w:ilvl w:val="0"/>
          <w:numId w:val="28"/>
        </w:numPr>
        <w:suppressAutoHyphens/>
        <w:spacing w:after="0" w:line="360" w:lineRule="exact"/>
        <w:ind w:left="0" w:firstLine="633"/>
        <w:jc w:val="both"/>
        <w:rPr>
          <w:rFonts w:ascii="Times New Roman" w:hAnsi="Times New Roman"/>
          <w:noProof/>
          <w:sz w:val="28"/>
          <w:szCs w:val="28"/>
        </w:rPr>
      </w:pPr>
      <w:r>
        <w:rPr>
          <w:rFonts w:ascii="Times New Roman" w:hAnsi="Times New Roman"/>
          <w:noProof/>
          <w:sz w:val="28"/>
          <w:szCs w:val="28"/>
        </w:rPr>
        <w:t xml:space="preserve">материалы и результаты инженерно – геодезических изысканий (топографическая съемка) в </w:t>
      </w:r>
      <w:r w:rsidRPr="007A3484">
        <w:rPr>
          <w:rFonts w:ascii="Times New Roman" w:hAnsi="Times New Roman"/>
          <w:sz w:val="28"/>
          <w:szCs w:val="28"/>
        </w:rPr>
        <w:t>масштаб</w:t>
      </w:r>
      <w:r>
        <w:rPr>
          <w:rFonts w:ascii="Times New Roman" w:hAnsi="Times New Roman"/>
          <w:sz w:val="28"/>
          <w:szCs w:val="28"/>
        </w:rPr>
        <w:t>е</w:t>
      </w:r>
      <w:r w:rsidRPr="007A3484">
        <w:rPr>
          <w:rFonts w:ascii="Times New Roman" w:hAnsi="Times New Roman"/>
          <w:sz w:val="28"/>
          <w:szCs w:val="28"/>
        </w:rPr>
        <w:t xml:space="preserve"> 1:</w:t>
      </w:r>
      <w:r>
        <w:rPr>
          <w:rFonts w:ascii="Times New Roman" w:hAnsi="Times New Roman"/>
          <w:sz w:val="28"/>
          <w:szCs w:val="28"/>
        </w:rPr>
        <w:t>5</w:t>
      </w:r>
      <w:r w:rsidRPr="007A3484">
        <w:rPr>
          <w:rFonts w:ascii="Times New Roman" w:hAnsi="Times New Roman"/>
          <w:sz w:val="28"/>
          <w:szCs w:val="28"/>
        </w:rPr>
        <w:t>0</w:t>
      </w:r>
      <w:r>
        <w:rPr>
          <w:rFonts w:ascii="Times New Roman" w:hAnsi="Times New Roman"/>
          <w:sz w:val="28"/>
          <w:szCs w:val="28"/>
        </w:rPr>
        <w:t>0, выполненные в октябрн 2020 года.</w:t>
      </w:r>
    </w:p>
    <w:p w:rsidR="00106FF8" w:rsidRDefault="00106FF8" w:rsidP="00106FF8">
      <w:pPr>
        <w:pStyle w:val="af"/>
        <w:suppressAutoHyphens/>
        <w:spacing w:after="0" w:line="360" w:lineRule="exact"/>
        <w:ind w:left="633"/>
        <w:jc w:val="both"/>
        <w:rPr>
          <w:rFonts w:ascii="Times New Roman" w:hAnsi="Times New Roman"/>
          <w:noProof/>
          <w:sz w:val="28"/>
          <w:szCs w:val="28"/>
        </w:rPr>
      </w:pPr>
    </w:p>
    <w:p w:rsidR="00106FF8" w:rsidRDefault="00106FF8" w:rsidP="00106FF8">
      <w:pPr>
        <w:spacing w:after="0" w:line="360" w:lineRule="exact"/>
        <w:ind w:firstLine="709"/>
        <w:jc w:val="both"/>
        <w:rPr>
          <w:rFonts w:ascii="Times New Roman" w:hAnsi="Times New Roman"/>
          <w:sz w:val="28"/>
          <w:szCs w:val="28"/>
          <w:lang w:eastAsia="ru-RU"/>
        </w:rPr>
      </w:pPr>
      <w:r w:rsidRPr="00047875">
        <w:rPr>
          <w:rFonts w:ascii="Times New Roman" w:hAnsi="Times New Roman"/>
          <w:sz w:val="28"/>
          <w:szCs w:val="28"/>
          <w:lang w:eastAsia="ru-RU"/>
        </w:rPr>
        <w:t xml:space="preserve">Картографический материал выполнен </w:t>
      </w:r>
      <w:r>
        <w:rPr>
          <w:rFonts w:ascii="Times New Roman" w:hAnsi="Times New Roman"/>
          <w:sz w:val="28"/>
          <w:szCs w:val="28"/>
          <w:lang w:eastAsia="ru-RU"/>
        </w:rPr>
        <w:t xml:space="preserve">в соответствии с системой координат, используемой для ведения Единого государственного реестра </w:t>
      </w:r>
      <w:r>
        <w:rPr>
          <w:rFonts w:ascii="Times New Roman" w:hAnsi="Times New Roman"/>
          <w:sz w:val="28"/>
          <w:szCs w:val="28"/>
          <w:lang w:eastAsia="ru-RU"/>
        </w:rPr>
        <w:lastRenderedPageBreak/>
        <w:t>недвижимости (</w:t>
      </w:r>
      <w:r w:rsidRPr="00047875">
        <w:rPr>
          <w:rFonts w:ascii="Times New Roman" w:hAnsi="Times New Roman"/>
          <w:sz w:val="28"/>
          <w:szCs w:val="28"/>
          <w:lang w:eastAsia="ru-RU"/>
        </w:rPr>
        <w:t>местн</w:t>
      </w:r>
      <w:r>
        <w:rPr>
          <w:rFonts w:ascii="Times New Roman" w:hAnsi="Times New Roman"/>
          <w:sz w:val="28"/>
          <w:szCs w:val="28"/>
          <w:lang w:eastAsia="ru-RU"/>
        </w:rPr>
        <w:t>ая</w:t>
      </w:r>
      <w:r w:rsidRPr="00047875">
        <w:rPr>
          <w:rFonts w:ascii="Times New Roman" w:hAnsi="Times New Roman"/>
          <w:sz w:val="28"/>
          <w:szCs w:val="28"/>
          <w:lang w:eastAsia="ru-RU"/>
        </w:rPr>
        <w:t xml:space="preserve"> плоск</w:t>
      </w:r>
      <w:r>
        <w:rPr>
          <w:rFonts w:ascii="Times New Roman" w:hAnsi="Times New Roman"/>
          <w:sz w:val="28"/>
          <w:szCs w:val="28"/>
          <w:lang w:eastAsia="ru-RU"/>
        </w:rPr>
        <w:t>ая</w:t>
      </w:r>
      <w:r w:rsidRPr="00047875">
        <w:rPr>
          <w:rFonts w:ascii="Times New Roman" w:hAnsi="Times New Roman"/>
          <w:sz w:val="28"/>
          <w:szCs w:val="28"/>
          <w:lang w:eastAsia="ru-RU"/>
        </w:rPr>
        <w:t xml:space="preserve"> прямоугольн</w:t>
      </w:r>
      <w:r>
        <w:rPr>
          <w:rFonts w:ascii="Times New Roman" w:hAnsi="Times New Roman"/>
          <w:sz w:val="28"/>
          <w:szCs w:val="28"/>
          <w:lang w:eastAsia="ru-RU"/>
        </w:rPr>
        <w:t>ая</w:t>
      </w:r>
      <w:r w:rsidRPr="00047875">
        <w:rPr>
          <w:rFonts w:ascii="Times New Roman" w:hAnsi="Times New Roman"/>
          <w:sz w:val="28"/>
          <w:szCs w:val="28"/>
          <w:lang w:eastAsia="ru-RU"/>
        </w:rPr>
        <w:t xml:space="preserve"> систем</w:t>
      </w:r>
      <w:r>
        <w:rPr>
          <w:rFonts w:ascii="Times New Roman" w:hAnsi="Times New Roman"/>
          <w:sz w:val="28"/>
          <w:szCs w:val="28"/>
          <w:lang w:eastAsia="ru-RU"/>
        </w:rPr>
        <w:t>а</w:t>
      </w:r>
      <w:r w:rsidRPr="00047875">
        <w:rPr>
          <w:rFonts w:ascii="Times New Roman" w:hAnsi="Times New Roman"/>
          <w:sz w:val="28"/>
          <w:szCs w:val="28"/>
          <w:lang w:eastAsia="ru-RU"/>
        </w:rPr>
        <w:t xml:space="preserve"> координат МСК-59</w:t>
      </w:r>
      <w:r>
        <w:rPr>
          <w:rFonts w:ascii="Times New Roman" w:hAnsi="Times New Roman"/>
          <w:sz w:val="28"/>
          <w:szCs w:val="28"/>
          <w:lang w:eastAsia="ru-RU"/>
        </w:rPr>
        <w:t xml:space="preserve"> зона 2). С</w:t>
      </w:r>
      <w:r w:rsidRPr="00047875">
        <w:rPr>
          <w:rFonts w:ascii="Times New Roman" w:hAnsi="Times New Roman"/>
          <w:sz w:val="28"/>
          <w:szCs w:val="28"/>
          <w:lang w:eastAsia="ru-RU"/>
        </w:rPr>
        <w:t>истема высот – Балтийская.</w:t>
      </w:r>
      <w:bookmarkEnd w:id="13"/>
      <w:bookmarkEnd w:id="14"/>
      <w:bookmarkEnd w:id="15"/>
      <w:bookmarkEnd w:id="16"/>
      <w:bookmarkEnd w:id="17"/>
      <w:bookmarkEnd w:id="18"/>
      <w:bookmarkEnd w:id="19"/>
    </w:p>
    <w:p w:rsidR="00106FF8" w:rsidRDefault="00106FF8" w:rsidP="00106FF8">
      <w:pPr>
        <w:suppressAutoHyphens/>
        <w:spacing w:after="0" w:line="360" w:lineRule="exact"/>
        <w:ind w:firstLine="709"/>
        <w:jc w:val="both"/>
        <w:rPr>
          <w:rFonts w:ascii="Times New Roman" w:hAnsi="Times New Roman" w:cs="Times New Roman"/>
          <w:sz w:val="28"/>
          <w:szCs w:val="28"/>
        </w:rPr>
      </w:pPr>
      <w:r w:rsidRPr="00CE284D">
        <w:rPr>
          <w:rFonts w:ascii="Times New Roman" w:hAnsi="Times New Roman" w:cs="Times New Roman"/>
          <w:sz w:val="28"/>
          <w:szCs w:val="28"/>
        </w:rPr>
        <w:t>Подготовка проект</w:t>
      </w:r>
      <w:r>
        <w:rPr>
          <w:rFonts w:ascii="Times New Roman" w:hAnsi="Times New Roman" w:cs="Times New Roman"/>
          <w:sz w:val="28"/>
          <w:szCs w:val="28"/>
        </w:rPr>
        <w:t>а</w:t>
      </w:r>
      <w:r w:rsidRPr="00CE284D">
        <w:rPr>
          <w:rFonts w:ascii="Times New Roman" w:hAnsi="Times New Roman" w:cs="Times New Roman"/>
          <w:sz w:val="28"/>
          <w:szCs w:val="28"/>
        </w:rPr>
        <w:t xml:space="preserve"> планировки территории осуществляется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106FF8" w:rsidRPr="00A56218" w:rsidRDefault="00106FF8" w:rsidP="00106FF8">
      <w:pPr>
        <w:suppressAutoHyphens/>
        <w:spacing w:after="0" w:line="360" w:lineRule="exact"/>
        <w:ind w:firstLine="709"/>
        <w:jc w:val="both"/>
        <w:rPr>
          <w:rFonts w:ascii="Times New Roman" w:hAnsi="Times New Roman" w:cs="Times New Roman"/>
          <w:sz w:val="28"/>
          <w:szCs w:val="28"/>
        </w:rPr>
      </w:pPr>
    </w:p>
    <w:p w:rsidR="00106FF8" w:rsidRDefault="00106FF8" w:rsidP="00106FF8">
      <w:pPr>
        <w:spacing w:after="0" w:line="360" w:lineRule="exact"/>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106FF8" w:rsidRPr="007771E2" w:rsidRDefault="00073403" w:rsidP="00106FF8">
      <w:pPr>
        <w:pStyle w:val="10"/>
        <w:spacing w:before="120" w:beforeAutospacing="0" w:after="240" w:afterAutospacing="0"/>
        <w:rPr>
          <w:sz w:val="28"/>
          <w:szCs w:val="28"/>
        </w:rPr>
      </w:pPr>
      <w:hyperlink w:anchor="_Toc35340655" w:history="1">
        <w:bookmarkStart w:id="20" w:name="_Toc57548488"/>
        <w:r w:rsidR="00106FF8" w:rsidRPr="007771E2">
          <w:rPr>
            <w:rStyle w:val="ab"/>
            <w:rFonts w:eastAsia="Calibri"/>
            <w:sz w:val="28"/>
            <w:szCs w:val="28"/>
          </w:rPr>
          <w:t>1. Размещение территории проектирования в планировочной структуре муниципального образования</w:t>
        </w:r>
        <w:bookmarkEnd w:id="20"/>
        <w:r w:rsidR="00106FF8" w:rsidRPr="007771E2">
          <w:rPr>
            <w:rStyle w:val="ab"/>
            <w:rFonts w:eastAsia="Calibri"/>
            <w:sz w:val="28"/>
            <w:szCs w:val="28"/>
          </w:rPr>
          <w:t xml:space="preserve"> </w:t>
        </w:r>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cs="Times New Roman"/>
          <w:sz w:val="28"/>
          <w:szCs w:val="28"/>
          <w:lang w:eastAsia="ru-RU"/>
        </w:rPr>
        <w:t>Территория, в отношении которой разрабатывается документация по планировке, расположена в 0,2 км западнее д. Горбуново Лобановского</w:t>
      </w:r>
      <w:r>
        <w:rPr>
          <w:rFonts w:ascii="Times New Roman" w:hAnsi="Times New Roman"/>
          <w:sz w:val="28"/>
          <w:szCs w:val="28"/>
        </w:rPr>
        <w:t xml:space="preserve"> сельского поселения Пермского муниципального района Пермского края</w:t>
      </w:r>
      <w:r w:rsidRPr="007A3484">
        <w:rPr>
          <w:rFonts w:ascii="Times New Roman" w:hAnsi="Times New Roman"/>
          <w:sz w:val="28"/>
          <w:szCs w:val="28"/>
        </w:rPr>
        <w:t>.</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sz w:val="28"/>
          <w:szCs w:val="28"/>
        </w:rPr>
        <w:t>Граница проектирования принята с учетом границ земельного участка с кадастровым номером 59:32:3960006:7391</w:t>
      </w:r>
      <w:r>
        <w:rPr>
          <w:rFonts w:ascii="Times New Roman" w:hAnsi="Times New Roman" w:cs="Times New Roman"/>
          <w:sz w:val="28"/>
          <w:szCs w:val="28"/>
        </w:rPr>
        <w:t>:</w:t>
      </w:r>
    </w:p>
    <w:p w:rsidR="00106FF8" w:rsidRDefault="00106FF8" w:rsidP="00106FF8">
      <w:pPr>
        <w:spacing w:after="0" w:line="360" w:lineRule="exact"/>
        <w:ind w:firstLine="709"/>
        <w:jc w:val="both"/>
        <w:rPr>
          <w:rFonts w:ascii="Times New Roman" w:hAnsi="Times New Roman" w:cs="Times New Roman"/>
          <w:sz w:val="28"/>
          <w:szCs w:val="28"/>
        </w:rPr>
      </w:pPr>
    </w:p>
    <w:p w:rsidR="00106FF8" w:rsidRPr="001565C7" w:rsidRDefault="00106FF8" w:rsidP="00106FF8">
      <w:pPr>
        <w:spacing w:after="0" w:line="360" w:lineRule="exact"/>
        <w:ind w:firstLine="709"/>
        <w:jc w:val="center"/>
        <w:rPr>
          <w:rFonts w:ascii="Times New Roman" w:hAnsi="Times New Roman" w:cs="Times New Roman"/>
          <w:b/>
          <w:sz w:val="28"/>
          <w:szCs w:val="28"/>
        </w:rPr>
      </w:pPr>
      <w:r w:rsidRPr="001565C7">
        <w:rPr>
          <w:rFonts w:ascii="Times New Roman" w:hAnsi="Times New Roman" w:cs="Times New Roman"/>
          <w:b/>
          <w:sz w:val="28"/>
          <w:szCs w:val="28"/>
        </w:rPr>
        <w:t>Местоположение территории проектирования</w:t>
      </w:r>
    </w:p>
    <w:p w:rsidR="00106FF8" w:rsidRDefault="00106FF8" w:rsidP="00106FF8">
      <w:pPr>
        <w:spacing w:after="0" w:line="240" w:lineRule="auto"/>
        <w:jc w:val="center"/>
        <w:rPr>
          <w:rFonts w:ascii="Times New Roman" w:hAnsi="Times New Roman" w:cs="Times New Roman"/>
          <w:b/>
          <w:noProof/>
          <w:sz w:val="28"/>
          <w:szCs w:val="28"/>
          <w:lang w:eastAsia="ru-RU"/>
        </w:rPr>
      </w:pPr>
    </w:p>
    <w:p w:rsidR="00106FF8" w:rsidRDefault="00106FF8" w:rsidP="00106FF8">
      <w:pPr>
        <w:spacing w:after="0" w:line="240" w:lineRule="auto"/>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inline distT="0" distB="0" distL="0" distR="0" wp14:anchorId="53B65FF0" wp14:editId="168B565A">
            <wp:extent cx="5934075" cy="3162300"/>
            <wp:effectExtent l="19050" t="0" r="9525" b="0"/>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5934075" cy="3162300"/>
                    </a:xfrm>
                    <a:prstGeom prst="rect">
                      <a:avLst/>
                    </a:prstGeom>
                    <a:noFill/>
                    <a:ln w="9525">
                      <a:noFill/>
                      <a:miter lim="800000"/>
                      <a:headEnd/>
                      <a:tailEnd/>
                    </a:ln>
                  </pic:spPr>
                </pic:pic>
              </a:graphicData>
            </a:graphic>
          </wp:inline>
        </w:drawing>
      </w:r>
    </w:p>
    <w:p w:rsidR="00106FF8" w:rsidRDefault="00106FF8" w:rsidP="00106FF8">
      <w:pPr>
        <w:suppressAutoHyphens/>
        <w:spacing w:after="0" w:line="360" w:lineRule="exact"/>
        <w:ind w:firstLine="709"/>
        <w:jc w:val="both"/>
        <w:rPr>
          <w:rFonts w:ascii="Times New Roman" w:hAnsi="Times New Roman"/>
          <w:sz w:val="28"/>
          <w:szCs w:val="28"/>
        </w:rPr>
      </w:pPr>
      <w:r>
        <w:rPr>
          <w:rFonts w:ascii="Times New Roman" w:hAnsi="Times New Roman"/>
          <w:sz w:val="28"/>
          <w:szCs w:val="28"/>
        </w:rPr>
        <w:t xml:space="preserve">Территория проектирования с юго - восточной стороны примыкает к садоводческому некоммерческому товариществу «Гефест», с остальных сторон к незастроенным землям сельскохозяйственного назначения. С  юго – западной стороны в непосредственной близости от территории проектирования проходит автомобильная дорога местного значения </w:t>
      </w:r>
      <w:r>
        <w:rPr>
          <w:rFonts w:ascii="Times New Roman" w:hAnsi="Times New Roman"/>
          <w:sz w:val="28"/>
          <w:szCs w:val="28"/>
          <w:lang w:val="en-US"/>
        </w:rPr>
        <w:t>IV</w:t>
      </w:r>
      <w:r>
        <w:rPr>
          <w:rFonts w:ascii="Times New Roman" w:hAnsi="Times New Roman"/>
          <w:sz w:val="28"/>
          <w:szCs w:val="28"/>
        </w:rPr>
        <w:t xml:space="preserve"> технической категории: Лобаново - Насадка.</w:t>
      </w:r>
      <w:r w:rsidRPr="000238A0">
        <w:rPr>
          <w:rFonts w:ascii="Times New Roman" w:hAnsi="Times New Roman"/>
          <w:sz w:val="28"/>
          <w:szCs w:val="28"/>
        </w:rPr>
        <w:t xml:space="preserve"> </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Площадь земельного участка с кадастровым номером 59:32:3960006:7391, в отношении которого подготовлен проект планировки, составляет 17499 кв.м</w:t>
      </w:r>
      <w:r w:rsidRPr="00725337">
        <w:rPr>
          <w:rFonts w:ascii="Times New Roman" w:hAnsi="Times New Roman"/>
          <w:sz w:val="28"/>
          <w:szCs w:val="28"/>
        </w:rPr>
        <w:t>.</w:t>
      </w:r>
    </w:p>
    <w:p w:rsidR="00106FF8" w:rsidRDefault="00106FF8" w:rsidP="00106FF8">
      <w:pPr>
        <w:suppressAutoHyphens/>
        <w:spacing w:after="0" w:line="360" w:lineRule="exact"/>
        <w:ind w:firstLine="709"/>
        <w:jc w:val="both"/>
        <w:rPr>
          <w:rFonts w:ascii="Times New Roman" w:hAnsi="Times New Roman"/>
          <w:sz w:val="28"/>
          <w:szCs w:val="28"/>
        </w:rPr>
      </w:pPr>
      <w:r>
        <w:rPr>
          <w:rFonts w:ascii="Times New Roman" w:hAnsi="Times New Roman"/>
          <w:sz w:val="28"/>
          <w:szCs w:val="28"/>
        </w:rPr>
        <w:t>Рельеф территории проектирования ровный. Абсолютные отметки существующей поверхности в границах проектируемой территории изменяются от 118.92 до 123.16 по Балтийской системе высотных координат. Максимальный перепад высот составляет 4 м.</w:t>
      </w:r>
    </w:p>
    <w:p w:rsidR="00106FF8" w:rsidRDefault="00106FF8" w:rsidP="00106FF8">
      <w:pPr>
        <w:suppressAutoHyphens/>
        <w:spacing w:after="0" w:line="360" w:lineRule="exact"/>
        <w:ind w:firstLine="709"/>
        <w:jc w:val="both"/>
        <w:rPr>
          <w:rFonts w:ascii="Times New Roman" w:hAnsi="Times New Roman"/>
          <w:sz w:val="28"/>
          <w:szCs w:val="28"/>
        </w:rPr>
      </w:pPr>
      <w:r>
        <w:rPr>
          <w:rFonts w:ascii="Times New Roman" w:hAnsi="Times New Roman"/>
          <w:sz w:val="28"/>
          <w:szCs w:val="28"/>
          <w:lang w:eastAsia="ru-RU"/>
        </w:rPr>
        <w:t>Территория проектирования свободна от застройки, занята луговой растительностью.</w:t>
      </w:r>
    </w:p>
    <w:p w:rsidR="00106FF8" w:rsidRDefault="00106FF8" w:rsidP="00106FF8">
      <w:pPr>
        <w:spacing w:after="0" w:line="360" w:lineRule="exact"/>
        <w:ind w:firstLine="709"/>
        <w:jc w:val="both"/>
        <w:rPr>
          <w:rFonts w:ascii="Times New Roman" w:hAnsi="Times New Roman"/>
          <w:sz w:val="28"/>
          <w:szCs w:val="28"/>
          <w:lang w:eastAsia="ru-RU"/>
        </w:rPr>
      </w:pPr>
    </w:p>
    <w:p w:rsidR="00106FF8" w:rsidRPr="0004173C" w:rsidRDefault="00073403" w:rsidP="00106FF8">
      <w:pPr>
        <w:pStyle w:val="10"/>
        <w:spacing w:before="120" w:beforeAutospacing="0" w:after="240" w:afterAutospacing="0" w:line="276" w:lineRule="auto"/>
        <w:jc w:val="both"/>
        <w:rPr>
          <w:sz w:val="28"/>
          <w:szCs w:val="28"/>
        </w:rPr>
      </w:pPr>
      <w:hyperlink w:anchor="_Toc35340656" w:history="1">
        <w:bookmarkStart w:id="21" w:name="_Toc57548489"/>
        <w:r w:rsidR="00106FF8" w:rsidRPr="0004173C">
          <w:rPr>
            <w:rStyle w:val="ab"/>
            <w:rFonts w:eastAsia="Calibri"/>
            <w:sz w:val="28"/>
            <w:szCs w:val="28"/>
          </w:rPr>
          <w:t>2. Анализ положения документов территориального планирования и градостроительного зонирования</w:t>
        </w:r>
        <w:bookmarkEnd w:id="21"/>
        <w:r w:rsidR="00106FF8" w:rsidRPr="0004173C">
          <w:rPr>
            <w:webHidden/>
            <w:sz w:val="28"/>
            <w:szCs w:val="28"/>
          </w:rPr>
          <w:tab/>
        </w:r>
      </w:hyperlink>
    </w:p>
    <w:p w:rsidR="00106FF8" w:rsidRPr="007B6566" w:rsidRDefault="00106FF8" w:rsidP="00106FF8">
      <w:pPr>
        <w:pStyle w:val="10"/>
        <w:rPr>
          <w:sz w:val="28"/>
        </w:rPr>
      </w:pPr>
      <w:bookmarkStart w:id="22" w:name="_Toc57548490"/>
      <w:r w:rsidRPr="007B6566">
        <w:rPr>
          <w:sz w:val="28"/>
        </w:rPr>
        <w:t>2.1. Анализ положений Генерального плана</w:t>
      </w:r>
      <w:bookmarkEnd w:id="22"/>
      <w:r w:rsidRPr="007B6566">
        <w:rPr>
          <w:webHidden/>
          <w:sz w:val="28"/>
        </w:rPr>
        <w:tab/>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соответствии с Генеральным планом муниципального образования «Лобановское сельское поселение» Пермского муниципального района Пермского края проектируемая территория расположена в границах следующих функциональных зон:</w:t>
      </w:r>
    </w:p>
    <w:p w:rsidR="00106FF8" w:rsidRDefault="00106FF8" w:rsidP="00106FF8">
      <w:pPr>
        <w:pStyle w:val="af"/>
        <w:numPr>
          <w:ilvl w:val="0"/>
          <w:numId w:val="13"/>
        </w:numPr>
        <w:spacing w:after="0" w:line="360" w:lineRule="exact"/>
        <w:ind w:hanging="11"/>
        <w:jc w:val="both"/>
        <w:rPr>
          <w:rFonts w:ascii="Times New Roman" w:hAnsi="Times New Roman"/>
          <w:sz w:val="28"/>
          <w:szCs w:val="28"/>
        </w:rPr>
      </w:pPr>
      <w:r>
        <w:rPr>
          <w:rFonts w:ascii="Times New Roman" w:hAnsi="Times New Roman"/>
          <w:sz w:val="28"/>
          <w:szCs w:val="28"/>
        </w:rPr>
        <w:t>Зона сельскохозяйственного использования</w:t>
      </w:r>
      <w:r w:rsidRPr="00F81E4B">
        <w:rPr>
          <w:rFonts w:ascii="Times New Roman" w:hAnsi="Times New Roman"/>
          <w:sz w:val="28"/>
          <w:szCs w:val="28"/>
        </w:rPr>
        <w:t>.</w:t>
      </w:r>
    </w:p>
    <w:p w:rsidR="00106FF8" w:rsidRPr="00787769" w:rsidRDefault="00106FF8" w:rsidP="00106FF8">
      <w:pPr>
        <w:suppressAutoHyphens/>
        <w:autoSpaceDE w:val="0"/>
        <w:autoSpaceDN w:val="0"/>
        <w:adjustRightInd w:val="0"/>
        <w:spacing w:after="0"/>
        <w:ind w:firstLine="709"/>
        <w:jc w:val="both"/>
        <w:rPr>
          <w:rFonts w:ascii="Times New Roman" w:hAnsi="Times New Roman"/>
          <w:sz w:val="28"/>
          <w:szCs w:val="28"/>
        </w:rPr>
      </w:pPr>
    </w:p>
    <w:p w:rsidR="00106FF8" w:rsidRPr="007B6566" w:rsidRDefault="00073403" w:rsidP="00106FF8">
      <w:pPr>
        <w:pStyle w:val="10"/>
        <w:spacing w:before="120" w:beforeAutospacing="0" w:after="240" w:afterAutospacing="0"/>
        <w:rPr>
          <w:sz w:val="28"/>
        </w:rPr>
      </w:pPr>
      <w:hyperlink w:anchor="_Toc35340658" w:history="1">
        <w:bookmarkStart w:id="23" w:name="_Toc57548491"/>
        <w:r w:rsidR="00106FF8" w:rsidRPr="007B6566">
          <w:rPr>
            <w:rStyle w:val="ab"/>
            <w:rFonts w:eastAsia="Calibri"/>
            <w:sz w:val="28"/>
            <w:lang w:eastAsia="ar-SA"/>
          </w:rPr>
          <w:t>2.2. Анализ положений Правил землепользования и застройки</w:t>
        </w:r>
        <w:bookmarkEnd w:id="23"/>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соответствии с Правилами землепользования и застройки муниципального образования «Лобановское сельское поселение» Пермского муниципального района Пермского края проектируемая территория расположена в границах следующих территориальных зон:</w:t>
      </w:r>
    </w:p>
    <w:p w:rsidR="00106FF8" w:rsidRDefault="00106FF8" w:rsidP="00106FF8">
      <w:pPr>
        <w:pStyle w:val="af"/>
        <w:numPr>
          <w:ilvl w:val="0"/>
          <w:numId w:val="14"/>
        </w:numPr>
        <w:spacing w:after="0" w:line="360" w:lineRule="exact"/>
        <w:ind w:left="0" w:firstLine="709"/>
        <w:jc w:val="both"/>
        <w:rPr>
          <w:rFonts w:ascii="Times New Roman" w:hAnsi="Times New Roman"/>
          <w:sz w:val="28"/>
          <w:szCs w:val="28"/>
        </w:rPr>
      </w:pPr>
      <w:r>
        <w:rPr>
          <w:rFonts w:ascii="Times New Roman" w:hAnsi="Times New Roman"/>
          <w:sz w:val="28"/>
          <w:szCs w:val="28"/>
        </w:rPr>
        <w:t>Зона садоводческих или огороднических земельных участков (СХ-2)</w:t>
      </w:r>
      <w:r w:rsidRPr="00F81E4B">
        <w:rPr>
          <w:rFonts w:ascii="Times New Roman" w:hAnsi="Times New Roman"/>
          <w:sz w:val="28"/>
          <w:szCs w:val="28"/>
        </w:rPr>
        <w:t>.</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sz w:val="28"/>
          <w:szCs w:val="28"/>
        </w:rPr>
        <w:t xml:space="preserve">Для зоны садоводческих или огороднических земельных участков </w:t>
      </w:r>
      <w:r w:rsidRPr="003107DE">
        <w:rPr>
          <w:rFonts w:ascii="Times New Roman" w:hAnsi="Times New Roman" w:cs="Times New Roman"/>
          <w:sz w:val="28"/>
          <w:szCs w:val="28"/>
        </w:rPr>
        <w:t xml:space="preserve">Правилами землепользования и застройки </w:t>
      </w:r>
      <w:r>
        <w:rPr>
          <w:rFonts w:ascii="Times New Roman" w:hAnsi="Times New Roman" w:cs="Times New Roman"/>
          <w:sz w:val="28"/>
          <w:szCs w:val="28"/>
        </w:rPr>
        <w:t>муниципального образования «Лобановское</w:t>
      </w:r>
      <w:r w:rsidRPr="003107DE">
        <w:rPr>
          <w:rFonts w:ascii="Times New Roman" w:hAnsi="Times New Roman" w:cs="Times New Roman"/>
          <w:sz w:val="28"/>
          <w:szCs w:val="28"/>
        </w:rPr>
        <w:t xml:space="preserve"> сельско</w:t>
      </w:r>
      <w:r>
        <w:rPr>
          <w:rFonts w:ascii="Times New Roman" w:hAnsi="Times New Roman" w:cs="Times New Roman"/>
          <w:sz w:val="28"/>
          <w:szCs w:val="28"/>
        </w:rPr>
        <w:t>е</w:t>
      </w:r>
      <w:r w:rsidRPr="003107DE">
        <w:rPr>
          <w:rFonts w:ascii="Times New Roman" w:hAnsi="Times New Roman" w:cs="Times New Roman"/>
          <w:sz w:val="28"/>
          <w:szCs w:val="28"/>
        </w:rPr>
        <w:t xml:space="preserve"> поселени</w:t>
      </w:r>
      <w:r>
        <w:rPr>
          <w:rFonts w:ascii="Times New Roman" w:hAnsi="Times New Roman" w:cs="Times New Roman"/>
          <w:sz w:val="28"/>
          <w:szCs w:val="28"/>
        </w:rPr>
        <w:t>е»</w:t>
      </w:r>
      <w:r w:rsidRPr="003107DE">
        <w:rPr>
          <w:rFonts w:ascii="Times New Roman" w:hAnsi="Times New Roman" w:cs="Times New Roman"/>
          <w:sz w:val="28"/>
          <w:szCs w:val="28"/>
        </w:rPr>
        <w:t xml:space="preserve"> </w:t>
      </w:r>
      <w:r>
        <w:rPr>
          <w:rFonts w:ascii="Times New Roman" w:hAnsi="Times New Roman"/>
          <w:sz w:val="28"/>
          <w:szCs w:val="28"/>
        </w:rPr>
        <w:t>Пермского муниципального района Пермского края</w:t>
      </w:r>
      <w:r w:rsidRPr="003107DE">
        <w:rPr>
          <w:rFonts w:ascii="Times New Roman" w:hAnsi="Times New Roman" w:cs="Times New Roman"/>
          <w:sz w:val="28"/>
          <w:szCs w:val="28"/>
        </w:rPr>
        <w:t xml:space="preserve"> установлены следующие градостроительные регламенты:</w:t>
      </w:r>
    </w:p>
    <w:p w:rsidR="00106FF8" w:rsidRDefault="00106FF8" w:rsidP="00106FF8">
      <w:pPr>
        <w:spacing w:before="120" w:after="240" w:line="360" w:lineRule="exact"/>
        <w:jc w:val="both"/>
        <w:rPr>
          <w:rFonts w:ascii="Times New Roman" w:hAnsi="Times New Roman" w:cs="Times New Roman"/>
          <w:iCs/>
          <w:color w:val="000000"/>
          <w:sz w:val="28"/>
          <w:szCs w:val="28"/>
        </w:rPr>
      </w:pPr>
      <w:r>
        <w:rPr>
          <w:rFonts w:ascii="Times New Roman" w:hAnsi="Times New Roman" w:cs="Times New Roman"/>
          <w:iCs/>
          <w:color w:val="000000"/>
          <w:sz w:val="28"/>
          <w:szCs w:val="28"/>
        </w:rPr>
        <w:t xml:space="preserve">Таблица </w:t>
      </w:r>
      <w:r w:rsidRPr="003107DE">
        <w:rPr>
          <w:rFonts w:ascii="Times New Roman" w:hAnsi="Times New Roman" w:cs="Times New Roman"/>
          <w:iCs/>
          <w:color w:val="000000"/>
          <w:sz w:val="28"/>
          <w:szCs w:val="28"/>
        </w:rPr>
        <w:t>1</w:t>
      </w:r>
      <w:r>
        <w:rPr>
          <w:rFonts w:ascii="Times New Roman" w:hAnsi="Times New Roman" w:cs="Times New Roman"/>
          <w:iCs/>
          <w:color w:val="000000"/>
          <w:sz w:val="28"/>
          <w:szCs w:val="28"/>
        </w:rPr>
        <w:t xml:space="preserve"> – </w:t>
      </w:r>
      <w:r w:rsidRPr="003107DE">
        <w:rPr>
          <w:rFonts w:ascii="Times New Roman" w:hAnsi="Times New Roman" w:cs="Times New Roman"/>
          <w:iCs/>
          <w:color w:val="000000"/>
          <w:sz w:val="28"/>
          <w:szCs w:val="28"/>
        </w:rPr>
        <w:t>Виды разрешенного использования земельных участков и объектов капитального строительства</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A0" w:firstRow="1" w:lastRow="0" w:firstColumn="1" w:lastColumn="1" w:noHBand="0" w:noVBand="0"/>
      </w:tblPr>
      <w:tblGrid>
        <w:gridCol w:w="1440"/>
        <w:gridCol w:w="3060"/>
        <w:gridCol w:w="4964"/>
      </w:tblGrid>
      <w:tr w:rsidR="00106FF8" w:rsidRPr="00BF2E17" w:rsidTr="00106FF8">
        <w:trPr>
          <w:cantSplit/>
          <w:trHeight w:val="600"/>
          <w:tblHeader/>
        </w:trPr>
        <w:tc>
          <w:tcPr>
            <w:tcW w:w="4500" w:type="dxa"/>
            <w:gridSpan w:val="2"/>
            <w:tcBorders>
              <w:top w:val="double" w:sz="4" w:space="0" w:color="auto"/>
              <w:left w:val="double" w:sz="4" w:space="0" w:color="auto"/>
              <w:bottom w:val="double" w:sz="4" w:space="0" w:color="auto"/>
              <w:right w:val="double" w:sz="4" w:space="0" w:color="auto"/>
            </w:tcBorders>
            <w:shd w:val="clear" w:color="auto" w:fill="FFFFFF"/>
          </w:tcPr>
          <w:p w:rsidR="00106FF8" w:rsidRPr="00BF2E17" w:rsidRDefault="00106FF8" w:rsidP="00106FF8">
            <w:pPr>
              <w:widowControl w:val="0"/>
              <w:autoSpaceDE w:val="0"/>
              <w:autoSpaceDN w:val="0"/>
              <w:adjustRightInd w:val="0"/>
              <w:spacing w:after="0" w:line="240" w:lineRule="auto"/>
              <w:jc w:val="center"/>
              <w:rPr>
                <w:rFonts w:ascii="Times New Roman" w:hAnsi="Times New Roman" w:cs="Times New Roman"/>
                <w:color w:val="000000"/>
              </w:rPr>
            </w:pPr>
            <w:r w:rsidRPr="00BF2E17">
              <w:rPr>
                <w:rFonts w:ascii="Times New Roman" w:hAnsi="Times New Roman" w:cs="Times New Roman"/>
                <w:color w:val="000000"/>
              </w:rPr>
              <w:t>Виды разрешенного использования земельного участка, установленные классификатором</w:t>
            </w:r>
          </w:p>
        </w:tc>
        <w:tc>
          <w:tcPr>
            <w:tcW w:w="4964" w:type="dxa"/>
            <w:vMerge w:val="restart"/>
            <w:tcBorders>
              <w:top w:val="double" w:sz="4" w:space="0" w:color="auto"/>
              <w:left w:val="double" w:sz="4" w:space="0" w:color="auto"/>
              <w:bottom w:val="double" w:sz="4" w:space="0" w:color="auto"/>
              <w:right w:val="double" w:sz="4" w:space="0" w:color="auto"/>
            </w:tcBorders>
            <w:shd w:val="clear" w:color="auto" w:fill="FFFFFF"/>
            <w:vAlign w:val="center"/>
          </w:tcPr>
          <w:p w:rsidR="00106FF8" w:rsidRPr="00BF2E17" w:rsidRDefault="00106FF8" w:rsidP="00106FF8">
            <w:pPr>
              <w:widowControl w:val="0"/>
              <w:tabs>
                <w:tab w:val="left" w:pos="540"/>
                <w:tab w:val="num" w:pos="720"/>
                <w:tab w:val="left" w:pos="900"/>
                <w:tab w:val="left" w:pos="1080"/>
                <w:tab w:val="left" w:pos="1260"/>
              </w:tabs>
              <w:spacing w:after="0" w:line="240" w:lineRule="auto"/>
              <w:jc w:val="center"/>
              <w:rPr>
                <w:rFonts w:ascii="Times New Roman" w:hAnsi="Times New Roman" w:cs="Times New Roman"/>
                <w:color w:val="000000"/>
              </w:rPr>
            </w:pPr>
            <w:r w:rsidRPr="00BF2E17">
              <w:rPr>
                <w:rFonts w:ascii="Times New Roman" w:hAnsi="Times New Roman" w:cs="Times New Roman"/>
                <w:color w:val="000000"/>
              </w:rPr>
              <w:t>Описание видов разрешенного использования земельных участков и объектов капитального строительства, в т. ч. вспомогательные виды разрешенного использования</w:t>
            </w:r>
          </w:p>
        </w:tc>
      </w:tr>
      <w:tr w:rsidR="00106FF8" w:rsidRPr="00BF2E17" w:rsidTr="00106FF8">
        <w:trPr>
          <w:cantSplit/>
          <w:trHeight w:val="20"/>
          <w:tblHeader/>
        </w:trPr>
        <w:tc>
          <w:tcPr>
            <w:tcW w:w="1440" w:type="dxa"/>
            <w:tcBorders>
              <w:top w:val="double" w:sz="4" w:space="0" w:color="auto"/>
              <w:left w:val="double" w:sz="4" w:space="0" w:color="auto"/>
              <w:bottom w:val="double" w:sz="4" w:space="0" w:color="auto"/>
              <w:right w:val="double" w:sz="4" w:space="0" w:color="auto"/>
            </w:tcBorders>
            <w:shd w:val="clear" w:color="auto" w:fill="FFFFFF"/>
          </w:tcPr>
          <w:p w:rsidR="00106FF8" w:rsidRPr="00BF2E17" w:rsidRDefault="00106FF8" w:rsidP="00106FF8">
            <w:pPr>
              <w:widowControl w:val="0"/>
              <w:autoSpaceDE w:val="0"/>
              <w:autoSpaceDN w:val="0"/>
              <w:adjustRightInd w:val="0"/>
              <w:spacing w:after="0" w:line="240" w:lineRule="auto"/>
              <w:jc w:val="center"/>
              <w:rPr>
                <w:rFonts w:ascii="Times New Roman" w:hAnsi="Times New Roman" w:cs="Times New Roman"/>
                <w:color w:val="000000"/>
                <w:lang w:val="en-US"/>
              </w:rPr>
            </w:pPr>
            <w:r w:rsidRPr="00BF2E17">
              <w:rPr>
                <w:rFonts w:ascii="Times New Roman" w:hAnsi="Times New Roman" w:cs="Times New Roman"/>
                <w:color w:val="000000"/>
                <w:lang w:val="en-US"/>
              </w:rPr>
              <w:t>Кодовое обозначение</w:t>
            </w:r>
          </w:p>
        </w:tc>
        <w:tc>
          <w:tcPr>
            <w:tcW w:w="3060" w:type="dxa"/>
            <w:tcBorders>
              <w:top w:val="double" w:sz="4" w:space="0" w:color="auto"/>
              <w:left w:val="double" w:sz="4" w:space="0" w:color="auto"/>
              <w:bottom w:val="double" w:sz="4" w:space="0" w:color="auto"/>
              <w:right w:val="double" w:sz="4" w:space="0" w:color="auto"/>
            </w:tcBorders>
            <w:shd w:val="clear" w:color="auto" w:fill="FFFFFF"/>
            <w:vAlign w:val="center"/>
          </w:tcPr>
          <w:p w:rsidR="00106FF8" w:rsidRPr="00BF2E17" w:rsidRDefault="00106FF8" w:rsidP="00106FF8">
            <w:pPr>
              <w:widowControl w:val="0"/>
              <w:autoSpaceDE w:val="0"/>
              <w:autoSpaceDN w:val="0"/>
              <w:adjustRightInd w:val="0"/>
              <w:spacing w:after="0" w:line="240" w:lineRule="auto"/>
              <w:jc w:val="center"/>
              <w:rPr>
                <w:rFonts w:ascii="Times New Roman" w:hAnsi="Times New Roman" w:cs="Times New Roman"/>
                <w:color w:val="000000"/>
                <w:lang w:val="en-US"/>
              </w:rPr>
            </w:pPr>
            <w:r w:rsidRPr="00BF2E17">
              <w:rPr>
                <w:rFonts w:ascii="Times New Roman" w:hAnsi="Times New Roman" w:cs="Times New Roman"/>
                <w:color w:val="000000"/>
                <w:lang w:val="en-US"/>
              </w:rPr>
              <w:t>Наименование</w:t>
            </w:r>
          </w:p>
        </w:tc>
        <w:tc>
          <w:tcPr>
            <w:tcW w:w="4964" w:type="dxa"/>
            <w:vMerge/>
            <w:tcBorders>
              <w:top w:val="double" w:sz="4" w:space="0" w:color="auto"/>
              <w:left w:val="double" w:sz="4" w:space="0" w:color="auto"/>
              <w:bottom w:val="double" w:sz="4" w:space="0" w:color="auto"/>
              <w:right w:val="double" w:sz="4" w:space="0" w:color="auto"/>
            </w:tcBorders>
            <w:shd w:val="clear" w:color="auto" w:fill="FFFFFF"/>
          </w:tcPr>
          <w:p w:rsidR="00106FF8" w:rsidRPr="00BF2E17" w:rsidRDefault="00106FF8" w:rsidP="00106FF8">
            <w:pPr>
              <w:widowControl w:val="0"/>
              <w:tabs>
                <w:tab w:val="left" w:pos="540"/>
                <w:tab w:val="num" w:pos="720"/>
                <w:tab w:val="left" w:pos="900"/>
                <w:tab w:val="left" w:pos="1080"/>
                <w:tab w:val="left" w:pos="1260"/>
              </w:tabs>
              <w:spacing w:after="0" w:line="240" w:lineRule="auto"/>
              <w:jc w:val="both"/>
              <w:rPr>
                <w:rFonts w:ascii="Times New Roman" w:hAnsi="Times New Roman" w:cs="Times New Roman"/>
                <w:color w:val="000000"/>
                <w:lang w:val="en-US"/>
              </w:rPr>
            </w:pPr>
          </w:p>
        </w:tc>
      </w:tr>
      <w:tr w:rsidR="00106FF8" w:rsidRPr="00BF2E17" w:rsidTr="00106FF8">
        <w:trPr>
          <w:trHeight w:val="20"/>
        </w:trPr>
        <w:tc>
          <w:tcPr>
            <w:tcW w:w="9464" w:type="dxa"/>
            <w:gridSpan w:val="3"/>
            <w:shd w:val="clear" w:color="auto" w:fill="FFFFFF"/>
            <w:vAlign w:val="center"/>
          </w:tcPr>
          <w:p w:rsidR="00106FF8" w:rsidRPr="00BF2E17" w:rsidRDefault="00106FF8" w:rsidP="00106FF8">
            <w:pPr>
              <w:widowControl w:val="0"/>
              <w:tabs>
                <w:tab w:val="left" w:pos="540"/>
                <w:tab w:val="num" w:pos="720"/>
                <w:tab w:val="left" w:pos="900"/>
                <w:tab w:val="left" w:pos="1080"/>
                <w:tab w:val="left" w:pos="1260"/>
              </w:tabs>
              <w:spacing w:after="0" w:line="240" w:lineRule="auto"/>
              <w:jc w:val="center"/>
              <w:rPr>
                <w:rFonts w:ascii="Times New Roman" w:hAnsi="Times New Roman" w:cs="Times New Roman"/>
                <w:bCs/>
                <w:color w:val="000000"/>
                <w:lang w:val="en-US"/>
              </w:rPr>
            </w:pPr>
            <w:r w:rsidRPr="00BF2E17">
              <w:rPr>
                <w:rFonts w:ascii="Times New Roman" w:hAnsi="Times New Roman" w:cs="Times New Roman"/>
                <w:bCs/>
                <w:color w:val="000000"/>
                <w:lang w:val="en-US"/>
              </w:rPr>
              <w:t>Основные виды разрешенного использования</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3.1</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rPr>
              <w:t>Коммунальное обслуживание</w:t>
            </w:r>
          </w:p>
        </w:tc>
        <w:tc>
          <w:tcPr>
            <w:tcW w:w="4964" w:type="dxa"/>
            <w:shd w:val="clear" w:color="auto" w:fill="FFFFFF"/>
          </w:tcPr>
          <w:p w:rsidR="00106FF8" w:rsidRPr="00BF2E17" w:rsidRDefault="00106FF8" w:rsidP="00106FF8">
            <w:pPr>
              <w:autoSpaceDE w:val="0"/>
              <w:autoSpaceDN w:val="0"/>
              <w:adjustRightInd w:val="0"/>
              <w:spacing w:after="0" w:line="240" w:lineRule="auto"/>
              <w:jc w:val="both"/>
              <w:rPr>
                <w:rFonts w:ascii="Times New Roman" w:hAnsi="Times New Roman" w:cs="Times New Roman"/>
              </w:rPr>
            </w:pPr>
            <w:r w:rsidRPr="00BF2E17">
              <w:rPr>
                <w:rFonts w:ascii="Times New Roman" w:hAnsi="Times New Roman" w:cs="Times New Roman"/>
              </w:rPr>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13.0</w:t>
            </w:r>
          </w:p>
        </w:tc>
        <w:tc>
          <w:tcPr>
            <w:tcW w:w="3060" w:type="dxa"/>
            <w:shd w:val="clear" w:color="auto" w:fill="FFFFFF"/>
          </w:tcPr>
          <w:p w:rsidR="00106FF8" w:rsidRPr="00BF2E17" w:rsidRDefault="00106FF8" w:rsidP="00106FF8">
            <w:pPr>
              <w:autoSpaceDE w:val="0"/>
              <w:autoSpaceDN w:val="0"/>
              <w:adjustRightInd w:val="0"/>
              <w:spacing w:after="0" w:line="240" w:lineRule="auto"/>
              <w:jc w:val="center"/>
              <w:rPr>
                <w:rFonts w:ascii="Times New Roman" w:hAnsi="Times New Roman" w:cs="Times New Roman"/>
              </w:rPr>
            </w:pPr>
            <w:r w:rsidRPr="00BF2E17">
              <w:rPr>
                <w:rFonts w:ascii="Times New Roman" w:hAnsi="Times New Roman" w:cs="Times New Roman"/>
              </w:rPr>
              <w:t>Земельные участки общего назначения</w:t>
            </w:r>
          </w:p>
        </w:tc>
        <w:tc>
          <w:tcPr>
            <w:tcW w:w="4964" w:type="dxa"/>
            <w:shd w:val="clear" w:color="auto" w:fill="FFFFFF"/>
          </w:tcPr>
          <w:p w:rsidR="00106FF8" w:rsidRPr="00BF2E17" w:rsidRDefault="00106FF8" w:rsidP="00106FF8">
            <w:pPr>
              <w:autoSpaceDE w:val="0"/>
              <w:autoSpaceDN w:val="0"/>
              <w:adjustRightInd w:val="0"/>
              <w:spacing w:after="0" w:line="240" w:lineRule="auto"/>
              <w:jc w:val="both"/>
              <w:rPr>
                <w:rFonts w:ascii="Times New Roman" w:hAnsi="Times New Roman" w:cs="Times New Roman"/>
              </w:rPr>
            </w:pPr>
            <w:r w:rsidRPr="00BF2E17">
              <w:rPr>
                <w:rFonts w:ascii="Times New Roman" w:hAnsi="Times New Roman" w:cs="Times New Roman"/>
              </w:rPr>
              <w:t>Земельные участки, являющиеся имуществом общего пользования и предназначенные для общего использования правообладателями земельных участков, расположенных в границах территории ведения гражданами садоводства или огородничества для собственных нужд, и (или) для размещения объектов капитального строительства, относящихся к имуществу общего пользования</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lastRenderedPageBreak/>
              <w:t>13.1</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Ведение огородничества</w:t>
            </w:r>
          </w:p>
        </w:tc>
        <w:tc>
          <w:tcPr>
            <w:tcW w:w="4964" w:type="dxa"/>
            <w:shd w:val="clear" w:color="auto" w:fill="FFFFFF"/>
          </w:tcPr>
          <w:p w:rsidR="00106FF8" w:rsidRPr="00BF2E17" w:rsidRDefault="00106FF8" w:rsidP="00106FF8">
            <w:pPr>
              <w:autoSpaceDE w:val="0"/>
              <w:autoSpaceDN w:val="0"/>
              <w:adjustRightInd w:val="0"/>
              <w:spacing w:after="0" w:line="240" w:lineRule="auto"/>
              <w:jc w:val="both"/>
              <w:rPr>
                <w:rFonts w:ascii="Times New Roman" w:hAnsi="Times New Roman" w:cs="Times New Roman"/>
              </w:rPr>
            </w:pPr>
            <w:r w:rsidRPr="00BF2E17">
              <w:rPr>
                <w:rFonts w:ascii="Times New Roman" w:hAnsi="Times New Roman" w:cs="Times New Roman"/>
              </w:rPr>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13.2</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Ведение садоводства</w:t>
            </w:r>
          </w:p>
        </w:tc>
        <w:tc>
          <w:tcPr>
            <w:tcW w:w="4964" w:type="dxa"/>
            <w:shd w:val="clear" w:color="auto" w:fill="FFFFFF"/>
          </w:tcPr>
          <w:p w:rsidR="00106FF8" w:rsidRPr="00BF2E17" w:rsidRDefault="00106FF8" w:rsidP="00106FF8">
            <w:pPr>
              <w:autoSpaceDE w:val="0"/>
              <w:autoSpaceDN w:val="0"/>
              <w:adjustRightInd w:val="0"/>
              <w:spacing w:after="0" w:line="240" w:lineRule="auto"/>
              <w:jc w:val="both"/>
              <w:rPr>
                <w:rFonts w:ascii="Times New Roman" w:hAnsi="Times New Roman" w:cs="Times New Roman"/>
              </w:rPr>
            </w:pPr>
            <w:r w:rsidRPr="00BF2E17">
              <w:rPr>
                <w:rFonts w:ascii="Times New Roman" w:hAnsi="Times New Roman" w:cs="Times New Roman"/>
              </w:rPr>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r>
      <w:tr w:rsidR="00106FF8" w:rsidRPr="00BF2E17" w:rsidTr="00106FF8">
        <w:trPr>
          <w:trHeight w:val="20"/>
        </w:trPr>
        <w:tc>
          <w:tcPr>
            <w:tcW w:w="9464" w:type="dxa"/>
            <w:gridSpan w:val="3"/>
            <w:shd w:val="clear" w:color="auto" w:fill="FFFFFF"/>
          </w:tcPr>
          <w:p w:rsidR="00106FF8" w:rsidRPr="00BF2E17" w:rsidRDefault="00106FF8" w:rsidP="00106FF8">
            <w:pPr>
              <w:spacing w:after="0" w:line="240" w:lineRule="auto"/>
              <w:jc w:val="center"/>
              <w:rPr>
                <w:rFonts w:ascii="Times New Roman" w:hAnsi="Times New Roman" w:cs="Times New Roman"/>
              </w:rPr>
            </w:pPr>
            <w:r w:rsidRPr="00BF2E17">
              <w:rPr>
                <w:rFonts w:ascii="Times New Roman" w:hAnsi="Times New Roman" w:cs="Times New Roman"/>
                <w:bCs/>
                <w:color w:val="000000"/>
              </w:rPr>
              <w:t>Условно разрешенные виды использования</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3.3</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Бытовое обслуживание</w:t>
            </w:r>
          </w:p>
        </w:tc>
        <w:tc>
          <w:tcPr>
            <w:tcW w:w="4964" w:type="dxa"/>
            <w:shd w:val="clear" w:color="auto" w:fill="FFFFFF"/>
          </w:tcPr>
          <w:p w:rsidR="00106FF8" w:rsidRPr="00BF2E17" w:rsidRDefault="00106FF8" w:rsidP="00106FF8">
            <w:pPr>
              <w:spacing w:after="0" w:line="240" w:lineRule="auto"/>
              <w:rPr>
                <w:rFonts w:ascii="Times New Roman" w:hAnsi="Times New Roman" w:cs="Times New Roman"/>
              </w:rPr>
            </w:pPr>
            <w:r w:rsidRPr="00BF2E17">
              <w:rPr>
                <w:rFonts w:ascii="Times New Roman" w:hAnsi="Times New Roman" w:cs="Times New Roman"/>
              </w:rPr>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3.10.1</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Амбулаторное ветеринарное обслуживание</w:t>
            </w:r>
          </w:p>
        </w:tc>
        <w:tc>
          <w:tcPr>
            <w:tcW w:w="4964" w:type="dxa"/>
            <w:shd w:val="clear" w:color="auto" w:fill="FFFFFF"/>
          </w:tcPr>
          <w:p w:rsidR="00106FF8" w:rsidRPr="00BF2E17" w:rsidRDefault="00106FF8" w:rsidP="00106FF8">
            <w:pPr>
              <w:spacing w:after="0" w:line="240" w:lineRule="auto"/>
              <w:rPr>
                <w:rFonts w:ascii="Times New Roman" w:hAnsi="Times New Roman" w:cs="Times New Roman"/>
              </w:rPr>
            </w:pPr>
            <w:r w:rsidRPr="00BF2E17">
              <w:rPr>
                <w:rFonts w:ascii="Times New Roman" w:hAnsi="Times New Roman" w:cs="Times New Roman"/>
              </w:rPr>
              <w:t>Размещение объектов капитального строительства, предназначенных для оказания ветеринарных услуг без содержания животных</w:t>
            </w:r>
          </w:p>
        </w:tc>
      </w:tr>
      <w:tr w:rsidR="00106FF8" w:rsidRPr="00BF2E17" w:rsidTr="00106FF8">
        <w:trPr>
          <w:trHeight w:val="20"/>
        </w:trPr>
        <w:tc>
          <w:tcPr>
            <w:tcW w:w="1440" w:type="dxa"/>
            <w:shd w:val="clear" w:color="auto" w:fill="FFFFFF"/>
          </w:tcPr>
          <w:p w:rsidR="00106FF8" w:rsidRPr="00BF2E17" w:rsidRDefault="00106FF8" w:rsidP="00106FF8">
            <w:pPr>
              <w:widowControl w:val="0"/>
              <w:spacing w:after="0" w:line="240" w:lineRule="auto"/>
              <w:jc w:val="center"/>
              <w:rPr>
                <w:rFonts w:ascii="Times New Roman" w:hAnsi="Times New Roman" w:cs="Times New Roman"/>
                <w:bCs/>
                <w:lang w:val="en-US"/>
              </w:rPr>
            </w:pPr>
            <w:r w:rsidRPr="00BF2E17">
              <w:rPr>
                <w:rFonts w:ascii="Times New Roman" w:hAnsi="Times New Roman" w:cs="Times New Roman"/>
                <w:bCs/>
                <w:lang w:val="en-US"/>
              </w:rPr>
              <w:t>4.4</w:t>
            </w:r>
          </w:p>
        </w:tc>
        <w:tc>
          <w:tcPr>
            <w:tcW w:w="3060" w:type="dxa"/>
            <w:shd w:val="clear" w:color="auto" w:fill="FFFFFF"/>
          </w:tcPr>
          <w:p w:rsidR="00106FF8" w:rsidRPr="00BF2E17" w:rsidRDefault="00106FF8" w:rsidP="00106FF8">
            <w:pPr>
              <w:widowControl w:val="0"/>
              <w:spacing w:after="0" w:line="240" w:lineRule="auto"/>
              <w:jc w:val="center"/>
              <w:rPr>
                <w:rFonts w:ascii="Times New Roman" w:hAnsi="Times New Roman" w:cs="Times New Roman"/>
                <w:bCs/>
                <w:shd w:val="clear" w:color="auto" w:fill="FFFFFF"/>
                <w:lang w:val="en-US"/>
              </w:rPr>
            </w:pPr>
            <w:r w:rsidRPr="00BF2E17">
              <w:rPr>
                <w:rFonts w:ascii="Times New Roman" w:hAnsi="Times New Roman" w:cs="Times New Roman"/>
                <w:bCs/>
                <w:shd w:val="clear" w:color="auto" w:fill="FFFFFF"/>
                <w:lang w:val="en-US"/>
              </w:rPr>
              <w:t>Магазины</w:t>
            </w:r>
          </w:p>
        </w:tc>
        <w:tc>
          <w:tcPr>
            <w:tcW w:w="4964" w:type="dxa"/>
            <w:shd w:val="clear" w:color="auto" w:fill="FFFFFF"/>
          </w:tcPr>
          <w:p w:rsidR="00106FF8" w:rsidRPr="00BF2E17" w:rsidRDefault="00106FF8" w:rsidP="00106FF8">
            <w:pPr>
              <w:suppressAutoHyphens/>
              <w:spacing w:after="0" w:line="240" w:lineRule="auto"/>
              <w:jc w:val="both"/>
              <w:rPr>
                <w:rFonts w:ascii="Times New Roman" w:eastAsia="Calibri" w:hAnsi="Times New Roman" w:cs="Times New Roman"/>
                <w:color w:val="000000"/>
              </w:rPr>
            </w:pPr>
            <w:r w:rsidRPr="00BF2E17">
              <w:rPr>
                <w:rFonts w:ascii="Times New Roman" w:eastAsia="Calibri" w:hAnsi="Times New Roman" w:cs="Times New Roman"/>
                <w:color w:val="000000"/>
                <w:shd w:val="clear" w:color="auto" w:fill="FFFFFF"/>
              </w:rPr>
              <w:t>Размещение объектов капитального строительства, предназначенных для продажи товаров, торговая площадь которых составляет до 5000 кв. м</w:t>
            </w:r>
          </w:p>
        </w:tc>
      </w:tr>
      <w:tr w:rsidR="00106FF8" w:rsidRPr="00BF2E17" w:rsidTr="00106FF8">
        <w:trPr>
          <w:trHeight w:val="20"/>
        </w:trPr>
        <w:tc>
          <w:tcPr>
            <w:tcW w:w="1440" w:type="dxa"/>
            <w:shd w:val="clear" w:color="auto" w:fill="FFFFFF"/>
          </w:tcPr>
          <w:p w:rsidR="00106FF8" w:rsidRPr="00BF2E17" w:rsidRDefault="00106FF8" w:rsidP="00106FF8">
            <w:pPr>
              <w:widowControl w:val="0"/>
              <w:spacing w:after="0" w:line="240" w:lineRule="auto"/>
              <w:jc w:val="center"/>
              <w:rPr>
                <w:rFonts w:ascii="Times New Roman" w:hAnsi="Times New Roman" w:cs="Times New Roman"/>
                <w:bCs/>
                <w:lang w:val="en-US"/>
              </w:rPr>
            </w:pPr>
            <w:r w:rsidRPr="00BF2E17">
              <w:rPr>
                <w:rFonts w:ascii="Times New Roman" w:hAnsi="Times New Roman" w:cs="Times New Roman"/>
                <w:bCs/>
                <w:lang w:val="en-US"/>
              </w:rPr>
              <w:t>4.6</w:t>
            </w:r>
          </w:p>
        </w:tc>
        <w:tc>
          <w:tcPr>
            <w:tcW w:w="3060" w:type="dxa"/>
            <w:shd w:val="clear" w:color="auto" w:fill="FFFFFF"/>
          </w:tcPr>
          <w:p w:rsidR="00106FF8" w:rsidRPr="00BF2E17" w:rsidRDefault="00106FF8" w:rsidP="00106FF8">
            <w:pPr>
              <w:suppressAutoHyphens/>
              <w:spacing w:after="0" w:line="240" w:lineRule="auto"/>
              <w:jc w:val="center"/>
              <w:rPr>
                <w:rFonts w:ascii="Times New Roman" w:eastAsia="Calibri" w:hAnsi="Times New Roman" w:cs="Times New Roman"/>
                <w:bCs/>
                <w:shd w:val="clear" w:color="auto" w:fill="FFFFFF"/>
                <w:lang w:val="en-US"/>
              </w:rPr>
            </w:pPr>
            <w:r w:rsidRPr="00BF2E17">
              <w:rPr>
                <w:rFonts w:ascii="Times New Roman" w:eastAsia="Calibri" w:hAnsi="Times New Roman" w:cs="Times New Roman"/>
                <w:bCs/>
              </w:rPr>
              <w:t>Общественное питание</w:t>
            </w:r>
          </w:p>
        </w:tc>
        <w:tc>
          <w:tcPr>
            <w:tcW w:w="4964" w:type="dxa"/>
            <w:shd w:val="clear" w:color="auto" w:fill="FFFFFF"/>
          </w:tcPr>
          <w:p w:rsidR="00106FF8" w:rsidRPr="00BF2E17" w:rsidRDefault="00106FF8" w:rsidP="00106FF8">
            <w:pPr>
              <w:suppressAutoHyphens/>
              <w:spacing w:after="0" w:line="240" w:lineRule="auto"/>
              <w:jc w:val="both"/>
              <w:rPr>
                <w:rFonts w:ascii="Times New Roman" w:eastAsia="Calibri" w:hAnsi="Times New Roman" w:cs="Times New Roman"/>
                <w:color w:val="000000"/>
                <w:shd w:val="clear" w:color="auto" w:fill="FFFFFF"/>
              </w:rPr>
            </w:pPr>
            <w:r w:rsidRPr="00BF2E17">
              <w:rPr>
                <w:rFonts w:ascii="Times New Roman" w:eastAsia="Calibri" w:hAnsi="Times New Roman" w:cs="Times New Roman"/>
              </w:rPr>
              <w:t>Размещение объектов капитального строительства в целях устройства мест общественного питания (рестораны, кафе, столовые, закусочные, бары)</w:t>
            </w:r>
          </w:p>
        </w:tc>
      </w:tr>
      <w:tr w:rsidR="00106FF8" w:rsidRPr="00BF2E17" w:rsidTr="00106FF8">
        <w:trPr>
          <w:trHeight w:val="20"/>
        </w:trPr>
        <w:tc>
          <w:tcPr>
            <w:tcW w:w="1440" w:type="dxa"/>
            <w:shd w:val="clear" w:color="auto" w:fill="FFFFFF"/>
          </w:tcPr>
          <w:p w:rsidR="00106FF8" w:rsidRPr="00BF2E17" w:rsidRDefault="00106FF8" w:rsidP="00106FF8">
            <w:pPr>
              <w:widowControl w:val="0"/>
              <w:spacing w:after="0" w:line="240" w:lineRule="auto"/>
              <w:jc w:val="center"/>
              <w:rPr>
                <w:rFonts w:ascii="Times New Roman" w:hAnsi="Times New Roman" w:cs="Times New Roman"/>
                <w:bCs/>
              </w:rPr>
            </w:pPr>
            <w:r w:rsidRPr="00BF2E17">
              <w:rPr>
                <w:rFonts w:ascii="Times New Roman" w:hAnsi="Times New Roman" w:cs="Times New Roman"/>
                <w:bCs/>
              </w:rPr>
              <w:t>6.8</w:t>
            </w:r>
          </w:p>
        </w:tc>
        <w:tc>
          <w:tcPr>
            <w:tcW w:w="3060" w:type="dxa"/>
            <w:shd w:val="clear" w:color="auto" w:fill="FFFFFF"/>
          </w:tcPr>
          <w:p w:rsidR="00106FF8" w:rsidRPr="00BF2E17" w:rsidRDefault="00106FF8" w:rsidP="00106FF8">
            <w:pPr>
              <w:autoSpaceDE w:val="0"/>
              <w:autoSpaceDN w:val="0"/>
              <w:adjustRightInd w:val="0"/>
              <w:spacing w:after="0" w:line="240" w:lineRule="auto"/>
              <w:jc w:val="center"/>
              <w:rPr>
                <w:rFonts w:ascii="Times New Roman" w:hAnsi="Times New Roman" w:cs="Times New Roman"/>
              </w:rPr>
            </w:pPr>
            <w:r w:rsidRPr="00BF2E17">
              <w:rPr>
                <w:rFonts w:ascii="Times New Roman" w:hAnsi="Times New Roman" w:cs="Times New Roman"/>
              </w:rPr>
              <w:t>Связь</w:t>
            </w:r>
          </w:p>
        </w:tc>
        <w:tc>
          <w:tcPr>
            <w:tcW w:w="4964" w:type="dxa"/>
            <w:shd w:val="clear" w:color="auto" w:fill="FFFFFF"/>
          </w:tcPr>
          <w:p w:rsidR="00106FF8" w:rsidRPr="00BF2E17" w:rsidRDefault="00106FF8" w:rsidP="00106FF8">
            <w:pPr>
              <w:autoSpaceDE w:val="0"/>
              <w:autoSpaceDN w:val="0"/>
              <w:adjustRightInd w:val="0"/>
              <w:spacing w:after="0" w:line="240" w:lineRule="auto"/>
              <w:jc w:val="both"/>
              <w:rPr>
                <w:rFonts w:ascii="Times New Roman" w:hAnsi="Times New Roman" w:cs="Times New Roman"/>
              </w:rPr>
            </w:pPr>
            <w:r w:rsidRPr="00BF2E17">
              <w:rPr>
                <w:rFonts w:ascii="Times New Roman" w:hAnsi="Times New Roman" w:cs="Times New Roman"/>
              </w:rPr>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r>
      <w:tr w:rsidR="00106FF8" w:rsidRPr="00BF2E17" w:rsidTr="00106FF8">
        <w:trPr>
          <w:trHeight w:val="20"/>
        </w:trPr>
        <w:tc>
          <w:tcPr>
            <w:tcW w:w="144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8.3</w:t>
            </w:r>
          </w:p>
        </w:tc>
        <w:tc>
          <w:tcPr>
            <w:tcW w:w="3060" w:type="dxa"/>
            <w:shd w:val="clear" w:color="auto" w:fill="FFFFFF"/>
          </w:tcPr>
          <w:p w:rsidR="00106FF8" w:rsidRPr="00BF2E17" w:rsidRDefault="00106FF8" w:rsidP="00106FF8">
            <w:pPr>
              <w:spacing w:after="0" w:line="240" w:lineRule="auto"/>
              <w:jc w:val="center"/>
              <w:rPr>
                <w:rFonts w:ascii="Times New Roman" w:hAnsi="Times New Roman" w:cs="Times New Roman"/>
                <w:bCs/>
              </w:rPr>
            </w:pPr>
            <w:r w:rsidRPr="00BF2E17">
              <w:rPr>
                <w:rFonts w:ascii="Times New Roman" w:hAnsi="Times New Roman" w:cs="Times New Roman"/>
                <w:bCs/>
              </w:rPr>
              <w:t>Обеспечение внутреннего правопорядка</w:t>
            </w:r>
          </w:p>
        </w:tc>
        <w:tc>
          <w:tcPr>
            <w:tcW w:w="4964" w:type="dxa"/>
            <w:shd w:val="clear" w:color="auto" w:fill="FFFFFF"/>
          </w:tcPr>
          <w:p w:rsidR="00106FF8" w:rsidRPr="00BF2E17" w:rsidRDefault="00106FF8" w:rsidP="00106FF8">
            <w:pPr>
              <w:spacing w:after="0" w:line="240" w:lineRule="auto"/>
              <w:rPr>
                <w:rFonts w:ascii="Times New Roman" w:hAnsi="Times New Roman" w:cs="Times New Roman"/>
              </w:rPr>
            </w:pPr>
            <w:r w:rsidRPr="00BF2E17">
              <w:rPr>
                <w:rFonts w:ascii="Times New Roman" w:hAnsi="Times New Roman" w:cs="Times New Roman"/>
              </w:rPr>
              <w:t>Размещение объектов капитального строительства, необходимых для подготовки и поддержания в готовности органов внутренних дел, Росгвардии и спасательных служб, в которых существует военизированная служба;</w:t>
            </w:r>
          </w:p>
          <w:p w:rsidR="00106FF8" w:rsidRPr="00BF2E17" w:rsidRDefault="00106FF8" w:rsidP="00106FF8">
            <w:pPr>
              <w:spacing w:after="0" w:line="240" w:lineRule="auto"/>
              <w:rPr>
                <w:rFonts w:ascii="Times New Roman" w:hAnsi="Times New Roman" w:cs="Times New Roman"/>
              </w:rPr>
            </w:pPr>
            <w:r w:rsidRPr="00BF2E17">
              <w:rPr>
                <w:rFonts w:ascii="Times New Roman" w:hAnsi="Times New Roman" w:cs="Times New Roman"/>
              </w:rPr>
              <w:t>размещение объектов гражданской обороны, за исключением объектов гражданской обороны, являющихся частями производственных зданий</w:t>
            </w:r>
          </w:p>
        </w:tc>
      </w:tr>
    </w:tbl>
    <w:p w:rsidR="00106FF8" w:rsidRDefault="00106FF8" w:rsidP="00106FF8">
      <w:pPr>
        <w:suppressAutoHyphens/>
        <w:spacing w:before="120" w:after="240" w:line="360" w:lineRule="exact"/>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Pr="003107DE">
        <w:rPr>
          <w:rFonts w:ascii="Times New Roman" w:hAnsi="Times New Roman" w:cs="Times New Roman"/>
          <w:sz w:val="28"/>
          <w:szCs w:val="28"/>
        </w:rPr>
        <w:t>2</w:t>
      </w:r>
      <w:r>
        <w:rPr>
          <w:rFonts w:ascii="Times New Roman" w:hAnsi="Times New Roman" w:cs="Times New Roman"/>
          <w:sz w:val="28"/>
          <w:szCs w:val="28"/>
        </w:rPr>
        <w:t xml:space="preserve"> –</w:t>
      </w:r>
      <w:r w:rsidRPr="003107DE">
        <w:rPr>
          <w:rFonts w:ascii="Times New Roman" w:hAnsi="Times New Roman" w:cs="Times New Roman"/>
          <w:sz w:val="28"/>
          <w:szCs w:val="28"/>
        </w:rPr>
        <w:t xml:space="preserve"> Предельные размеры земельных участков и предельные параметры разрешенного строительства, реконструкции объектов капитального строительства</w:t>
      </w:r>
    </w:p>
    <w:tbl>
      <w:tblPr>
        <w:tblW w:w="502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83"/>
        <w:gridCol w:w="6174"/>
        <w:gridCol w:w="1700"/>
        <w:gridCol w:w="1269"/>
      </w:tblGrid>
      <w:tr w:rsidR="00106FF8" w:rsidRPr="00A40728" w:rsidTr="00106FF8">
        <w:trPr>
          <w:trHeight w:val="552"/>
          <w:tblHeader/>
          <w:jc w:val="center"/>
        </w:trPr>
        <w:tc>
          <w:tcPr>
            <w:tcW w:w="251" w:type="pct"/>
            <w:tcBorders>
              <w:top w:val="double" w:sz="4" w:space="0" w:color="333333"/>
              <w:left w:val="double" w:sz="4" w:space="0" w:color="333333"/>
              <w:bottom w:val="double" w:sz="4" w:space="0" w:color="333333"/>
              <w:right w:val="double" w:sz="4" w:space="0" w:color="333333"/>
            </w:tcBorders>
            <w:vAlign w:val="center"/>
          </w:tcPr>
          <w:p w:rsidR="00106FF8" w:rsidRPr="00A40728" w:rsidRDefault="00106FF8" w:rsidP="00106FF8">
            <w:pPr>
              <w:widowControl w:val="0"/>
              <w:spacing w:after="0" w:line="240" w:lineRule="auto"/>
              <w:jc w:val="center"/>
              <w:rPr>
                <w:rFonts w:ascii="Times New Roman" w:hAnsi="Times New Roman" w:cs="Times New Roman"/>
                <w:sz w:val="20"/>
                <w:szCs w:val="20"/>
                <w:lang w:val="en-US"/>
              </w:rPr>
            </w:pPr>
            <w:r w:rsidRPr="00A40728">
              <w:rPr>
                <w:rFonts w:ascii="Times New Roman" w:hAnsi="Times New Roman" w:cs="Times New Roman"/>
                <w:sz w:val="20"/>
                <w:szCs w:val="20"/>
                <w:lang w:val="en-US"/>
              </w:rPr>
              <w:t>№ п/п</w:t>
            </w:r>
          </w:p>
        </w:tc>
        <w:tc>
          <w:tcPr>
            <w:tcW w:w="3207" w:type="pct"/>
            <w:tcBorders>
              <w:top w:val="double" w:sz="4" w:space="0" w:color="333333"/>
              <w:left w:val="double" w:sz="4" w:space="0" w:color="333333"/>
              <w:bottom w:val="double" w:sz="4" w:space="0" w:color="333333"/>
              <w:right w:val="double" w:sz="4" w:space="0" w:color="333333"/>
            </w:tcBorders>
            <w:vAlign w:val="center"/>
          </w:tcPr>
          <w:p w:rsidR="00106FF8" w:rsidRPr="00A40728" w:rsidRDefault="00106FF8" w:rsidP="00106FF8">
            <w:pPr>
              <w:widowControl w:val="0"/>
              <w:spacing w:after="0" w:line="240" w:lineRule="auto"/>
              <w:jc w:val="center"/>
              <w:rPr>
                <w:rFonts w:ascii="Times New Roman" w:hAnsi="Times New Roman" w:cs="Times New Roman"/>
                <w:sz w:val="20"/>
                <w:szCs w:val="20"/>
                <w:lang w:val="en-US"/>
              </w:rPr>
            </w:pPr>
            <w:r w:rsidRPr="00A40728">
              <w:rPr>
                <w:rFonts w:ascii="Times New Roman" w:hAnsi="Times New Roman" w:cs="Times New Roman"/>
                <w:sz w:val="20"/>
                <w:szCs w:val="20"/>
                <w:lang w:val="en-US"/>
              </w:rPr>
              <w:t>Наименование параметра</w:t>
            </w:r>
          </w:p>
        </w:tc>
        <w:tc>
          <w:tcPr>
            <w:tcW w:w="883" w:type="pct"/>
            <w:tcBorders>
              <w:top w:val="double" w:sz="4" w:space="0" w:color="333333"/>
              <w:left w:val="double" w:sz="4" w:space="0" w:color="333333"/>
              <w:bottom w:val="double" w:sz="4" w:space="0" w:color="333333"/>
              <w:right w:val="double" w:sz="4" w:space="0" w:color="333333"/>
            </w:tcBorders>
            <w:vAlign w:val="center"/>
          </w:tcPr>
          <w:p w:rsidR="00106FF8" w:rsidRPr="00A40728" w:rsidRDefault="00106FF8" w:rsidP="00106FF8">
            <w:pPr>
              <w:widowControl w:val="0"/>
              <w:spacing w:after="0" w:line="240" w:lineRule="auto"/>
              <w:jc w:val="center"/>
              <w:rPr>
                <w:rFonts w:ascii="Times New Roman" w:hAnsi="Times New Roman" w:cs="Times New Roman"/>
                <w:sz w:val="20"/>
                <w:szCs w:val="20"/>
                <w:lang w:val="en-US"/>
              </w:rPr>
            </w:pPr>
            <w:r w:rsidRPr="00A40728">
              <w:rPr>
                <w:rFonts w:ascii="Times New Roman" w:hAnsi="Times New Roman" w:cs="Times New Roman"/>
                <w:sz w:val="20"/>
                <w:szCs w:val="20"/>
                <w:lang w:val="en-US"/>
              </w:rPr>
              <w:t>Значение параметра</w:t>
            </w:r>
          </w:p>
        </w:tc>
        <w:tc>
          <w:tcPr>
            <w:tcW w:w="659" w:type="pct"/>
            <w:tcBorders>
              <w:top w:val="double" w:sz="4" w:space="0" w:color="333333"/>
              <w:left w:val="double" w:sz="4" w:space="0" w:color="333333"/>
              <w:bottom w:val="double" w:sz="4" w:space="0" w:color="333333"/>
              <w:right w:val="double" w:sz="4" w:space="0" w:color="333333"/>
            </w:tcBorders>
            <w:vAlign w:val="center"/>
          </w:tcPr>
          <w:p w:rsidR="00106FF8" w:rsidRPr="00A40728" w:rsidRDefault="00106FF8" w:rsidP="00106FF8">
            <w:pPr>
              <w:widowControl w:val="0"/>
              <w:spacing w:after="0" w:line="240" w:lineRule="auto"/>
              <w:jc w:val="center"/>
              <w:rPr>
                <w:rFonts w:ascii="Times New Roman" w:hAnsi="Times New Roman" w:cs="Times New Roman"/>
                <w:sz w:val="20"/>
                <w:szCs w:val="20"/>
                <w:lang w:val="en-US"/>
              </w:rPr>
            </w:pPr>
            <w:r w:rsidRPr="00A40728">
              <w:rPr>
                <w:rFonts w:ascii="Times New Roman" w:hAnsi="Times New Roman" w:cs="Times New Roman"/>
                <w:sz w:val="20"/>
                <w:szCs w:val="20"/>
                <w:lang w:val="en-US"/>
              </w:rPr>
              <w:t>Единица измерения</w:t>
            </w:r>
          </w:p>
        </w:tc>
      </w:tr>
      <w:tr w:rsidR="00106FF8" w:rsidRPr="00A40728" w:rsidTr="00106FF8">
        <w:trPr>
          <w:trHeight w:val="57"/>
          <w:jc w:val="center"/>
        </w:trPr>
        <w:tc>
          <w:tcPr>
            <w:tcW w:w="5000" w:type="pct"/>
            <w:gridSpan w:val="4"/>
            <w:tcBorders>
              <w:top w:val="double" w:sz="4" w:space="0" w:color="333333"/>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bCs/>
                <w:color w:val="000000"/>
                <w:sz w:val="20"/>
                <w:szCs w:val="20"/>
                <w:lang w:val="en-US"/>
              </w:rPr>
            </w:pPr>
            <w:r w:rsidRPr="00A40728">
              <w:rPr>
                <w:rFonts w:ascii="Times New Roman" w:hAnsi="Times New Roman" w:cs="Times New Roman"/>
                <w:bCs/>
                <w:sz w:val="20"/>
                <w:szCs w:val="20"/>
              </w:rPr>
              <w:t xml:space="preserve">1) Предельные размеры земельных участков и предельные параметры разрешенного строительства, реконструкции объектов капитального строительства, установленные в соответствии с частью </w:t>
            </w:r>
            <w:r w:rsidRPr="00A40728">
              <w:rPr>
                <w:rFonts w:ascii="Times New Roman" w:hAnsi="Times New Roman" w:cs="Times New Roman"/>
                <w:bCs/>
                <w:sz w:val="20"/>
                <w:szCs w:val="20"/>
                <w:lang w:val="en-US"/>
              </w:rPr>
              <w:t>1 статьи 38 Градостроительного кодекса Российской Федерации</w:t>
            </w:r>
          </w:p>
        </w:tc>
      </w:tr>
      <w:tr w:rsidR="00106FF8" w:rsidRPr="00A40728" w:rsidTr="00106FF8">
        <w:trPr>
          <w:trHeight w:val="57"/>
          <w:jc w:val="center"/>
        </w:trPr>
        <w:tc>
          <w:tcPr>
            <w:tcW w:w="251" w:type="pct"/>
            <w:tcBorders>
              <w:bottom w:val="nil"/>
            </w:tcBorders>
            <w:vAlign w:val="center"/>
          </w:tcPr>
          <w:p w:rsidR="00106FF8" w:rsidRPr="00A40728" w:rsidRDefault="00106FF8" w:rsidP="00106FF8">
            <w:pPr>
              <w:widowControl w:val="0"/>
              <w:spacing w:after="0" w:line="240" w:lineRule="auto"/>
              <w:jc w:val="center"/>
              <w:rPr>
                <w:rFonts w:ascii="Times New Roman" w:hAnsi="Times New Roman" w:cs="Times New Roman"/>
                <w:sz w:val="24"/>
                <w:szCs w:val="24"/>
                <w:lang w:val="en-US"/>
              </w:rPr>
            </w:pPr>
            <w:r w:rsidRPr="00A40728">
              <w:rPr>
                <w:rFonts w:ascii="Times New Roman" w:hAnsi="Times New Roman" w:cs="Times New Roman"/>
                <w:sz w:val="24"/>
                <w:szCs w:val="24"/>
                <w:lang w:val="en-US"/>
              </w:rPr>
              <w:t>1.</w:t>
            </w:r>
          </w:p>
        </w:tc>
        <w:tc>
          <w:tcPr>
            <w:tcW w:w="3207" w:type="pct"/>
            <w:tcBorders>
              <w:top w:val="single" w:sz="4" w:space="0" w:color="000000"/>
              <w:bottom w:val="single" w:sz="4" w:space="0" w:color="000000"/>
            </w:tcBorders>
            <w:vAlign w:val="center"/>
          </w:tcPr>
          <w:p w:rsidR="00106FF8" w:rsidRPr="00A40728" w:rsidRDefault="00106FF8" w:rsidP="00106FF8">
            <w:pPr>
              <w:widowControl w:val="0"/>
              <w:spacing w:after="0" w:line="240" w:lineRule="auto"/>
              <w:jc w:val="both"/>
              <w:rPr>
                <w:rFonts w:ascii="Times New Roman" w:hAnsi="Times New Roman" w:cs="Times New Roman"/>
                <w:bCs/>
                <w:sz w:val="24"/>
                <w:szCs w:val="24"/>
              </w:rPr>
            </w:pPr>
            <w:r w:rsidRPr="00A40728">
              <w:rPr>
                <w:rFonts w:ascii="Times New Roman" w:hAnsi="Times New Roman" w:cs="Times New Roman"/>
                <w:bCs/>
                <w:sz w:val="24"/>
                <w:szCs w:val="24"/>
              </w:rPr>
              <w:t>Максимальная площадь земельного участка:</w:t>
            </w:r>
          </w:p>
        </w:tc>
        <w:tc>
          <w:tcPr>
            <w:tcW w:w="883" w:type="pct"/>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sz w:val="24"/>
                <w:szCs w:val="24"/>
              </w:rPr>
              <w:t>Не подлежат установлению</w:t>
            </w:r>
          </w:p>
        </w:tc>
        <w:tc>
          <w:tcPr>
            <w:tcW w:w="659" w:type="pct"/>
            <w:tcBorders>
              <w:top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p>
        </w:tc>
      </w:tr>
      <w:tr w:rsidR="00106FF8" w:rsidRPr="00A40728" w:rsidTr="00106FF8">
        <w:trPr>
          <w:trHeight w:val="57"/>
          <w:jc w:val="center"/>
        </w:trPr>
        <w:tc>
          <w:tcPr>
            <w:tcW w:w="251" w:type="pct"/>
            <w:tcBorders>
              <w:bottom w:val="nil"/>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lang w:val="en-US"/>
              </w:rPr>
              <w:t>2.</w:t>
            </w:r>
          </w:p>
        </w:tc>
        <w:tc>
          <w:tcPr>
            <w:tcW w:w="3207" w:type="pct"/>
            <w:tcBorders>
              <w:top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both"/>
              <w:rPr>
                <w:rFonts w:ascii="Times New Roman" w:hAnsi="Times New Roman" w:cs="Times New Roman"/>
                <w:sz w:val="24"/>
                <w:szCs w:val="24"/>
                <w:shd w:val="clear" w:color="auto" w:fill="FFFFFF"/>
              </w:rPr>
            </w:pPr>
            <w:r w:rsidRPr="00A40728">
              <w:rPr>
                <w:rFonts w:ascii="Times New Roman" w:hAnsi="Times New Roman" w:cs="Times New Roman"/>
                <w:bCs/>
                <w:sz w:val="24"/>
                <w:szCs w:val="24"/>
              </w:rPr>
              <w:t>Минимальная площадь земельного участка:</w:t>
            </w:r>
          </w:p>
        </w:tc>
        <w:tc>
          <w:tcPr>
            <w:tcW w:w="883" w:type="pct"/>
            <w:tcBorders>
              <w:left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200</w:t>
            </w:r>
          </w:p>
        </w:tc>
        <w:tc>
          <w:tcPr>
            <w:tcW w:w="659" w:type="pct"/>
            <w:tcBorders>
              <w:left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кв.м</w:t>
            </w:r>
          </w:p>
        </w:tc>
      </w:tr>
      <w:tr w:rsidR="00106FF8" w:rsidRPr="00A40728" w:rsidTr="00106FF8">
        <w:trPr>
          <w:trHeight w:val="57"/>
          <w:jc w:val="center"/>
        </w:trPr>
        <w:tc>
          <w:tcPr>
            <w:tcW w:w="251" w:type="pct"/>
            <w:tcBorders>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lang w:val="en-US"/>
              </w:rPr>
              <w:t>3.</w:t>
            </w:r>
          </w:p>
        </w:tc>
        <w:tc>
          <w:tcPr>
            <w:tcW w:w="3207" w:type="pct"/>
            <w:tcBorders>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both"/>
              <w:rPr>
                <w:rFonts w:ascii="Times New Roman" w:hAnsi="Times New Roman" w:cs="Times New Roman"/>
                <w:sz w:val="24"/>
                <w:szCs w:val="24"/>
                <w:shd w:val="clear" w:color="auto" w:fill="FFFFFF"/>
              </w:rPr>
            </w:pPr>
            <w:r w:rsidRPr="00A40728">
              <w:rPr>
                <w:rFonts w:ascii="Times New Roman" w:hAnsi="Times New Roman" w:cs="Times New Roman"/>
                <w:sz w:val="24"/>
                <w:szCs w:val="24"/>
              </w:rPr>
              <w:t>Минимальные отступы от границ земельных участков в целях определения мест допустимого размещения зданий, строений, сооружений, за пределами которых запрещено строительство зданий, строений, сооружений</w:t>
            </w:r>
          </w:p>
        </w:tc>
        <w:tc>
          <w:tcPr>
            <w:tcW w:w="883" w:type="pct"/>
            <w:tcBorders>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3</w:t>
            </w:r>
          </w:p>
        </w:tc>
        <w:tc>
          <w:tcPr>
            <w:tcW w:w="659" w:type="pct"/>
            <w:tcBorders>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м</w:t>
            </w:r>
          </w:p>
        </w:tc>
      </w:tr>
      <w:tr w:rsidR="00106FF8" w:rsidRPr="00A40728" w:rsidTr="00106FF8">
        <w:trPr>
          <w:trHeight w:val="57"/>
          <w:jc w:val="center"/>
        </w:trPr>
        <w:tc>
          <w:tcPr>
            <w:tcW w:w="251" w:type="pct"/>
            <w:tcBorders>
              <w:top w:val="single" w:sz="4" w:space="0" w:color="000000"/>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lang w:val="en-US"/>
              </w:rPr>
              <w:t>4.</w:t>
            </w:r>
          </w:p>
        </w:tc>
        <w:tc>
          <w:tcPr>
            <w:tcW w:w="3207" w:type="pct"/>
            <w:tcBorders>
              <w:top w:val="single" w:sz="4" w:space="0" w:color="000000"/>
              <w:left w:val="single" w:sz="4" w:space="0" w:color="000000"/>
              <w:bottom w:val="single" w:sz="4" w:space="0" w:color="000000"/>
              <w:right w:val="single" w:sz="4" w:space="0" w:color="000000"/>
            </w:tcBorders>
            <w:vAlign w:val="center"/>
          </w:tcPr>
          <w:p w:rsidR="00106FF8" w:rsidRPr="00A40728" w:rsidRDefault="00106FF8" w:rsidP="00106FF8">
            <w:pPr>
              <w:autoSpaceDE w:val="0"/>
              <w:autoSpaceDN w:val="0"/>
              <w:adjustRightInd w:val="0"/>
              <w:spacing w:after="0" w:line="240" w:lineRule="auto"/>
              <w:jc w:val="both"/>
              <w:rPr>
                <w:rFonts w:ascii="Times New Roman" w:hAnsi="Times New Roman" w:cs="Times New Roman"/>
                <w:sz w:val="24"/>
                <w:szCs w:val="24"/>
                <w:shd w:val="clear" w:color="auto" w:fill="FFFFFF"/>
              </w:rPr>
            </w:pPr>
            <w:r w:rsidRPr="00A40728">
              <w:rPr>
                <w:rFonts w:ascii="Times New Roman" w:hAnsi="Times New Roman" w:cs="Times New Roman"/>
                <w:sz w:val="24"/>
                <w:szCs w:val="24"/>
              </w:rPr>
              <w:t>Предельное количество этажей</w:t>
            </w:r>
          </w:p>
        </w:tc>
        <w:tc>
          <w:tcPr>
            <w:tcW w:w="883" w:type="pct"/>
            <w:tcBorders>
              <w:top w:val="single" w:sz="4" w:space="0" w:color="000000"/>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3</w:t>
            </w:r>
          </w:p>
        </w:tc>
        <w:tc>
          <w:tcPr>
            <w:tcW w:w="659" w:type="pct"/>
            <w:tcBorders>
              <w:top w:val="single" w:sz="4" w:space="0" w:color="000000"/>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этаж</w:t>
            </w:r>
          </w:p>
        </w:tc>
      </w:tr>
      <w:tr w:rsidR="00106FF8" w:rsidRPr="00A40728" w:rsidTr="00106FF8">
        <w:trPr>
          <w:trHeight w:val="57"/>
          <w:jc w:val="center"/>
        </w:trPr>
        <w:tc>
          <w:tcPr>
            <w:tcW w:w="251" w:type="pct"/>
            <w:tcBorders>
              <w:top w:val="single" w:sz="4" w:space="0" w:color="000000"/>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lang w:val="en-US"/>
              </w:rPr>
              <w:t>5.</w:t>
            </w:r>
          </w:p>
        </w:tc>
        <w:tc>
          <w:tcPr>
            <w:tcW w:w="3207" w:type="pct"/>
            <w:tcBorders>
              <w:top w:val="single" w:sz="4" w:space="0" w:color="000000"/>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both"/>
              <w:rPr>
                <w:rFonts w:ascii="Times New Roman" w:hAnsi="Times New Roman" w:cs="Times New Roman"/>
                <w:sz w:val="24"/>
                <w:szCs w:val="24"/>
                <w:shd w:val="clear" w:color="auto" w:fill="FFFFFF"/>
              </w:rPr>
            </w:pPr>
            <w:r w:rsidRPr="00A40728">
              <w:rPr>
                <w:rFonts w:ascii="Times New Roman" w:hAnsi="Times New Roman" w:cs="Times New Roman"/>
                <w:sz w:val="24"/>
                <w:szCs w:val="24"/>
              </w:rPr>
              <w:t>Максимальный процент застройки в границах земельного участка, определяемый как отношение суммарной площади земельного участка, которая может быть застроена, ко всей площади земельного участка:</w:t>
            </w:r>
          </w:p>
        </w:tc>
        <w:tc>
          <w:tcPr>
            <w:tcW w:w="883" w:type="pct"/>
            <w:tcBorders>
              <w:top w:val="single" w:sz="4" w:space="0" w:color="000000"/>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rPr>
              <w:t>40</w:t>
            </w:r>
          </w:p>
        </w:tc>
        <w:tc>
          <w:tcPr>
            <w:tcW w:w="659" w:type="pct"/>
            <w:tcBorders>
              <w:top w:val="single" w:sz="4" w:space="0" w:color="000000"/>
              <w:left w:val="single" w:sz="4" w:space="0" w:color="000000"/>
              <w:bottom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lang w:val="en-US"/>
              </w:rPr>
            </w:pPr>
            <w:r w:rsidRPr="00A40728">
              <w:rPr>
                <w:rFonts w:ascii="Times New Roman" w:hAnsi="Times New Roman" w:cs="Times New Roman"/>
                <w:color w:val="000000"/>
                <w:sz w:val="24"/>
                <w:szCs w:val="24"/>
                <w:lang w:val="en-US"/>
              </w:rPr>
              <w:t>%</w:t>
            </w:r>
          </w:p>
        </w:tc>
      </w:tr>
      <w:tr w:rsidR="00106FF8" w:rsidRPr="00A40728" w:rsidTr="00106FF8">
        <w:trPr>
          <w:trHeight w:val="57"/>
          <w:jc w:val="center"/>
        </w:trPr>
        <w:tc>
          <w:tcPr>
            <w:tcW w:w="5000" w:type="pct"/>
            <w:gridSpan w:val="4"/>
            <w:tcBorders>
              <w:top w:val="single" w:sz="4" w:space="0" w:color="000000"/>
              <w:left w:val="single" w:sz="4" w:space="0" w:color="000000"/>
              <w:bottom w:val="single" w:sz="4" w:space="0" w:color="000000"/>
              <w:righ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bCs/>
                <w:color w:val="000000"/>
                <w:sz w:val="20"/>
                <w:szCs w:val="20"/>
                <w:lang w:val="en-US"/>
              </w:rPr>
            </w:pPr>
            <w:r w:rsidRPr="00A40728">
              <w:rPr>
                <w:rFonts w:ascii="Times New Roman" w:hAnsi="Times New Roman" w:cs="Times New Roman"/>
                <w:bCs/>
                <w:sz w:val="20"/>
                <w:szCs w:val="20"/>
              </w:rPr>
              <w:t xml:space="preserve">2) Предельные параметры разрешенного строительства, реконструкции объектов капитального строительства, установленные в соответствии с частью </w:t>
            </w:r>
            <w:r w:rsidRPr="00A40728">
              <w:rPr>
                <w:rFonts w:ascii="Times New Roman" w:hAnsi="Times New Roman" w:cs="Times New Roman"/>
                <w:bCs/>
                <w:sz w:val="20"/>
                <w:szCs w:val="20"/>
                <w:lang w:val="en-US"/>
              </w:rPr>
              <w:t>1.2 статьи 38 Градостроительного кодекса Российской Федерации</w:t>
            </w:r>
          </w:p>
        </w:tc>
      </w:tr>
      <w:tr w:rsidR="00106FF8" w:rsidRPr="00A40728" w:rsidTr="00106FF8">
        <w:trPr>
          <w:trHeight w:val="57"/>
          <w:jc w:val="center"/>
        </w:trPr>
        <w:tc>
          <w:tcPr>
            <w:tcW w:w="251" w:type="pct"/>
            <w:tcBorders>
              <w:top w:val="single" w:sz="4" w:space="0" w:color="000000"/>
              <w:lef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1.</w:t>
            </w:r>
          </w:p>
        </w:tc>
        <w:tc>
          <w:tcPr>
            <w:tcW w:w="3207" w:type="pct"/>
            <w:tcBorders>
              <w:right w:val="single" w:sz="4" w:space="0" w:color="000000"/>
            </w:tcBorders>
            <w:vAlign w:val="center"/>
          </w:tcPr>
          <w:p w:rsidR="00106FF8" w:rsidRPr="00A40728" w:rsidRDefault="00106FF8" w:rsidP="00106FF8">
            <w:pPr>
              <w:widowControl w:val="0"/>
              <w:autoSpaceDE w:val="0"/>
              <w:autoSpaceDN w:val="0"/>
              <w:adjustRightInd w:val="0"/>
              <w:spacing w:after="0" w:line="240" w:lineRule="auto"/>
              <w:rPr>
                <w:rFonts w:ascii="Times New Roman" w:hAnsi="Times New Roman" w:cs="Times New Roman"/>
                <w:sz w:val="24"/>
                <w:szCs w:val="24"/>
              </w:rPr>
            </w:pPr>
            <w:r w:rsidRPr="00A40728">
              <w:rPr>
                <w:rFonts w:ascii="Times New Roman" w:hAnsi="Times New Roman" w:cs="Times New Roman"/>
                <w:sz w:val="24"/>
                <w:szCs w:val="24"/>
              </w:rPr>
              <w:t>Минимальное расстояние от построек для содержания скота и птицы до соседнего участка</w:t>
            </w:r>
          </w:p>
          <w:p w:rsidR="00106FF8" w:rsidRPr="00A40728" w:rsidRDefault="00106FF8" w:rsidP="00106FF8">
            <w:pPr>
              <w:widowControl w:val="0"/>
              <w:spacing w:after="0" w:line="240" w:lineRule="auto"/>
              <w:jc w:val="both"/>
              <w:rPr>
                <w:rFonts w:ascii="Times New Roman" w:hAnsi="Times New Roman" w:cs="Times New Roman"/>
                <w:sz w:val="24"/>
                <w:szCs w:val="24"/>
              </w:rPr>
            </w:pPr>
            <w:r w:rsidRPr="00A40728">
              <w:rPr>
                <w:rFonts w:ascii="Times New Roman" w:hAnsi="Times New Roman" w:cs="Times New Roman"/>
                <w:sz w:val="24"/>
                <w:szCs w:val="24"/>
              </w:rPr>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883" w:type="pct"/>
            <w:tcBorders>
              <w:left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4</w:t>
            </w:r>
          </w:p>
        </w:tc>
        <w:tc>
          <w:tcPr>
            <w:tcW w:w="659" w:type="pct"/>
            <w:tcBorders>
              <w:lef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м</w:t>
            </w:r>
          </w:p>
        </w:tc>
      </w:tr>
      <w:tr w:rsidR="00106FF8" w:rsidRPr="00A40728" w:rsidTr="00106FF8">
        <w:trPr>
          <w:trHeight w:val="57"/>
          <w:jc w:val="center"/>
        </w:trPr>
        <w:tc>
          <w:tcPr>
            <w:tcW w:w="251" w:type="pct"/>
            <w:tcBorders>
              <w:top w:val="single" w:sz="4" w:space="0" w:color="000000"/>
              <w:lef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2.</w:t>
            </w:r>
          </w:p>
        </w:tc>
        <w:tc>
          <w:tcPr>
            <w:tcW w:w="3207" w:type="pct"/>
            <w:tcBorders>
              <w:right w:val="single" w:sz="4" w:space="0" w:color="000000"/>
            </w:tcBorders>
            <w:vAlign w:val="center"/>
          </w:tcPr>
          <w:p w:rsidR="00106FF8" w:rsidRPr="00A40728" w:rsidRDefault="00106FF8" w:rsidP="00106FF8">
            <w:pPr>
              <w:widowControl w:val="0"/>
              <w:autoSpaceDE w:val="0"/>
              <w:autoSpaceDN w:val="0"/>
              <w:adjustRightInd w:val="0"/>
              <w:spacing w:after="0" w:line="240" w:lineRule="auto"/>
              <w:rPr>
                <w:rFonts w:ascii="Times New Roman" w:hAnsi="Times New Roman" w:cs="Times New Roman"/>
                <w:sz w:val="24"/>
                <w:szCs w:val="24"/>
              </w:rPr>
            </w:pPr>
            <w:r w:rsidRPr="00A40728">
              <w:rPr>
                <w:rFonts w:ascii="Times New Roman" w:hAnsi="Times New Roman" w:cs="Times New Roman"/>
                <w:sz w:val="24"/>
                <w:szCs w:val="24"/>
              </w:rPr>
              <w:t>Минимальное расстояние от прочих построек (бань, гаражей и др.) до соседнего участка</w:t>
            </w:r>
          </w:p>
          <w:p w:rsidR="00106FF8" w:rsidRPr="00A40728" w:rsidRDefault="00106FF8" w:rsidP="00106FF8">
            <w:pPr>
              <w:widowControl w:val="0"/>
              <w:autoSpaceDE w:val="0"/>
              <w:autoSpaceDN w:val="0"/>
              <w:adjustRightInd w:val="0"/>
              <w:spacing w:after="0" w:line="240" w:lineRule="auto"/>
              <w:rPr>
                <w:rFonts w:ascii="Times New Roman" w:hAnsi="Times New Roman" w:cs="Times New Roman"/>
                <w:sz w:val="24"/>
                <w:szCs w:val="24"/>
              </w:rPr>
            </w:pPr>
            <w:r w:rsidRPr="00A40728">
              <w:rPr>
                <w:rFonts w:ascii="Times New Roman" w:hAnsi="Times New Roman" w:cs="Times New Roman"/>
                <w:sz w:val="24"/>
                <w:szCs w:val="24"/>
              </w:rPr>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883" w:type="pct"/>
            <w:tcBorders>
              <w:left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1</w:t>
            </w:r>
          </w:p>
        </w:tc>
        <w:tc>
          <w:tcPr>
            <w:tcW w:w="659" w:type="pct"/>
            <w:tcBorders>
              <w:lef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м</w:t>
            </w:r>
          </w:p>
        </w:tc>
      </w:tr>
      <w:tr w:rsidR="00106FF8" w:rsidRPr="00A40728" w:rsidTr="00106FF8">
        <w:trPr>
          <w:trHeight w:val="57"/>
          <w:jc w:val="center"/>
        </w:trPr>
        <w:tc>
          <w:tcPr>
            <w:tcW w:w="251" w:type="pct"/>
            <w:tcBorders>
              <w:top w:val="single" w:sz="4" w:space="0" w:color="000000"/>
              <w:left w:val="single" w:sz="4" w:space="0" w:color="000000"/>
            </w:tcBorders>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3.</w:t>
            </w:r>
          </w:p>
        </w:tc>
        <w:tc>
          <w:tcPr>
            <w:tcW w:w="3207" w:type="pct"/>
            <w:tcBorders>
              <w:right w:val="single" w:sz="4" w:space="0" w:color="000000"/>
            </w:tcBorders>
            <w:vAlign w:val="center"/>
          </w:tcPr>
          <w:p w:rsidR="00106FF8" w:rsidRPr="00A40728" w:rsidRDefault="00106FF8" w:rsidP="00106FF8">
            <w:pPr>
              <w:widowControl w:val="0"/>
              <w:autoSpaceDE w:val="0"/>
              <w:autoSpaceDN w:val="0"/>
              <w:adjustRightInd w:val="0"/>
              <w:spacing w:after="0" w:line="240" w:lineRule="auto"/>
              <w:jc w:val="both"/>
              <w:rPr>
                <w:rFonts w:ascii="Times New Roman" w:hAnsi="Times New Roman" w:cs="Times New Roman"/>
                <w:sz w:val="24"/>
                <w:szCs w:val="24"/>
              </w:rPr>
            </w:pPr>
            <w:r w:rsidRPr="00A40728">
              <w:rPr>
                <w:rFonts w:ascii="Times New Roman" w:hAnsi="Times New Roman" w:cs="Times New Roman"/>
                <w:sz w:val="24"/>
                <w:szCs w:val="24"/>
              </w:rPr>
              <w:t>Минимальное расстояние от окон до стен соседнего дома и хозяйственных построек, расположенных на соседних земельных участках</w:t>
            </w:r>
          </w:p>
        </w:tc>
        <w:tc>
          <w:tcPr>
            <w:tcW w:w="883" w:type="pct"/>
            <w:tcBorders>
              <w:left w:val="single" w:sz="4" w:space="0" w:color="000000"/>
              <w:righ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6</w:t>
            </w:r>
          </w:p>
        </w:tc>
        <w:tc>
          <w:tcPr>
            <w:tcW w:w="659" w:type="pct"/>
            <w:tcBorders>
              <w:left w:val="single" w:sz="4" w:space="0" w:color="000000"/>
            </w:tcBorders>
            <w:vAlign w:val="center"/>
          </w:tcPr>
          <w:p w:rsidR="00106FF8" w:rsidRPr="00A40728" w:rsidRDefault="00106FF8" w:rsidP="00106FF8">
            <w:pPr>
              <w:widowControl w:val="0"/>
              <w:spacing w:after="0" w:line="240" w:lineRule="auto"/>
              <w:jc w:val="center"/>
              <w:rPr>
                <w:rFonts w:ascii="Times New Roman" w:hAnsi="Times New Roman" w:cs="Times New Roman"/>
                <w:color w:val="000000"/>
                <w:sz w:val="24"/>
                <w:szCs w:val="24"/>
              </w:rPr>
            </w:pPr>
            <w:r w:rsidRPr="00A40728">
              <w:rPr>
                <w:rFonts w:ascii="Times New Roman" w:hAnsi="Times New Roman" w:cs="Times New Roman"/>
                <w:color w:val="000000"/>
                <w:sz w:val="24"/>
                <w:szCs w:val="24"/>
              </w:rPr>
              <w:t>м</w:t>
            </w:r>
          </w:p>
        </w:tc>
      </w:tr>
    </w:tbl>
    <w:p w:rsidR="00106FF8" w:rsidRPr="000E4559" w:rsidRDefault="00106FF8" w:rsidP="00106FF8">
      <w:pPr>
        <w:keepNext/>
        <w:jc w:val="center"/>
        <w:rPr>
          <w:bCs/>
          <w:szCs w:val="24"/>
          <w:u w:val="single"/>
        </w:rPr>
      </w:pPr>
    </w:p>
    <w:p w:rsidR="00106FF8" w:rsidRPr="007B6566" w:rsidRDefault="00073403" w:rsidP="00106FF8">
      <w:pPr>
        <w:pStyle w:val="10"/>
        <w:spacing w:before="120" w:beforeAutospacing="0" w:after="240" w:afterAutospacing="0"/>
        <w:jc w:val="both"/>
        <w:rPr>
          <w:sz w:val="28"/>
        </w:rPr>
      </w:pPr>
      <w:hyperlink w:anchor="_Toc35340659" w:history="1">
        <w:bookmarkStart w:id="24" w:name="_Toc57548492"/>
        <w:r w:rsidR="00106FF8" w:rsidRPr="007B6566">
          <w:rPr>
            <w:rStyle w:val="ab"/>
            <w:rFonts w:eastAsiaTheme="minorHAnsi"/>
            <w:sz w:val="28"/>
          </w:rPr>
          <w:t>2.3. Перечень ранее выполненных проектов планировки и проектов межевания территории, границы проектирования которых вошли в границы проектирования разрабатываемого проекта</w:t>
        </w:r>
        <w:bookmarkEnd w:id="24"/>
      </w:hyperlink>
    </w:p>
    <w:p w:rsidR="00106FF8" w:rsidRDefault="00106FF8" w:rsidP="00106FF8">
      <w:pPr>
        <w:spacing w:after="0" w:line="360" w:lineRule="exact"/>
        <w:ind w:firstLine="709"/>
        <w:jc w:val="both"/>
        <w:rPr>
          <w:rFonts w:ascii="Times New Roman" w:hAnsi="Times New Roman" w:cs="Times New Roman"/>
          <w:sz w:val="28"/>
          <w:szCs w:val="28"/>
          <w:lang w:eastAsia="ru-RU"/>
        </w:rPr>
      </w:pPr>
      <w:r w:rsidRPr="00A40728">
        <w:rPr>
          <w:rFonts w:ascii="Times New Roman" w:hAnsi="Times New Roman" w:cs="Times New Roman"/>
          <w:sz w:val="28"/>
          <w:szCs w:val="28"/>
          <w:lang w:eastAsia="ru-RU"/>
        </w:rPr>
        <w:t>В границах проектирования разрабатываемого проекта планировки территории отсутствуют ранее выполненные проекты планировки и проекты межевания территории.</w:t>
      </w:r>
    </w:p>
    <w:p w:rsidR="00106FF8" w:rsidRPr="00A40728" w:rsidRDefault="00106FF8" w:rsidP="00106FF8">
      <w:pPr>
        <w:spacing w:after="0" w:line="360" w:lineRule="exact"/>
        <w:ind w:firstLine="709"/>
        <w:jc w:val="both"/>
        <w:rPr>
          <w:rFonts w:ascii="Times New Roman" w:hAnsi="Times New Roman" w:cs="Times New Roman"/>
          <w:sz w:val="28"/>
          <w:szCs w:val="28"/>
          <w:lang w:eastAsia="ru-RU"/>
        </w:rPr>
      </w:pPr>
    </w:p>
    <w:p w:rsidR="00106FF8" w:rsidRPr="007B6566" w:rsidRDefault="00073403" w:rsidP="00106FF8">
      <w:pPr>
        <w:pStyle w:val="10"/>
        <w:spacing w:before="120" w:beforeAutospacing="0" w:after="240" w:afterAutospacing="0"/>
        <w:jc w:val="both"/>
        <w:rPr>
          <w:sz w:val="28"/>
        </w:rPr>
      </w:pPr>
      <w:hyperlink w:anchor="_Toc35340660" w:history="1">
        <w:bookmarkStart w:id="25" w:name="_Toc57548493"/>
        <w:r w:rsidR="00106FF8" w:rsidRPr="007B6566">
          <w:rPr>
            <w:rStyle w:val="ab"/>
            <w:rFonts w:eastAsiaTheme="minorHAnsi"/>
            <w:sz w:val="28"/>
          </w:rPr>
          <w:t>2.4. Перечень существующих объектов капитального строительства, в том числе линейных объектов, объектов, подлежащих сносу, объектов незавершенного строительства</w:t>
        </w:r>
        <w:r w:rsidR="00106FF8">
          <w:rPr>
            <w:rStyle w:val="ab"/>
            <w:rFonts w:eastAsiaTheme="minorHAnsi"/>
            <w:sz w:val="28"/>
          </w:rPr>
          <w:t>,</w:t>
        </w:r>
        <w:r w:rsidR="00106FF8" w:rsidRPr="007B6566">
          <w:rPr>
            <w:rStyle w:val="ab"/>
            <w:rFonts w:eastAsiaTheme="minorHAnsi"/>
            <w:sz w:val="28"/>
          </w:rPr>
          <w:t xml:space="preserve"> и их местоположение</w:t>
        </w:r>
        <w:bookmarkEnd w:id="25"/>
      </w:hyperlink>
    </w:p>
    <w:p w:rsidR="00106FF8" w:rsidRDefault="00106FF8" w:rsidP="00106FF8">
      <w:pPr>
        <w:spacing w:after="0" w:line="360" w:lineRule="exact"/>
        <w:ind w:firstLine="709"/>
        <w:jc w:val="both"/>
        <w:rPr>
          <w:rFonts w:ascii="Times New Roman" w:hAnsi="Times New Roman" w:cs="Times New Roman"/>
          <w:sz w:val="28"/>
          <w:szCs w:val="28"/>
          <w:lang w:eastAsia="ru-RU"/>
        </w:rPr>
      </w:pPr>
      <w:r w:rsidRPr="00A76F7C">
        <w:rPr>
          <w:rFonts w:ascii="Times New Roman" w:hAnsi="Times New Roman" w:cs="Times New Roman"/>
          <w:sz w:val="28"/>
          <w:szCs w:val="28"/>
          <w:lang w:eastAsia="ru-RU"/>
        </w:rPr>
        <w:t xml:space="preserve">В границах проектируемой территории </w:t>
      </w:r>
      <w:r>
        <w:rPr>
          <w:rFonts w:ascii="Times New Roman" w:hAnsi="Times New Roman" w:cs="Times New Roman"/>
          <w:sz w:val="28"/>
          <w:szCs w:val="28"/>
          <w:lang w:eastAsia="ru-RU"/>
        </w:rPr>
        <w:t xml:space="preserve">объекты капитального строительства жилого назначения, объекты незавершенного строительства жилого назначения отсутствуют. </w:t>
      </w:r>
    </w:p>
    <w:p w:rsidR="00106FF8" w:rsidRPr="008278B6" w:rsidRDefault="00106FF8" w:rsidP="00106FF8">
      <w:pPr>
        <w:spacing w:after="0" w:line="360" w:lineRule="exact"/>
        <w:ind w:firstLine="709"/>
        <w:jc w:val="both"/>
        <w:rPr>
          <w:rFonts w:ascii="Times New Roman" w:hAnsi="Times New Roman" w:cs="Times New Roman"/>
          <w:sz w:val="28"/>
          <w:szCs w:val="28"/>
          <w:lang w:eastAsia="ru-RU"/>
        </w:rPr>
      </w:pPr>
      <w:r w:rsidRPr="008278B6">
        <w:rPr>
          <w:rFonts w:ascii="Times New Roman" w:hAnsi="Times New Roman" w:cs="Times New Roman"/>
          <w:sz w:val="28"/>
          <w:szCs w:val="28"/>
          <w:lang w:eastAsia="ru-RU"/>
        </w:rPr>
        <w:t>На территории проектирования расположены следующие линейные объекты:</w:t>
      </w:r>
    </w:p>
    <w:p w:rsidR="00106FF8" w:rsidRPr="008278B6" w:rsidRDefault="00106FF8" w:rsidP="00106FF8">
      <w:pPr>
        <w:pStyle w:val="af"/>
        <w:numPr>
          <w:ilvl w:val="0"/>
          <w:numId w:val="22"/>
        </w:numPr>
        <w:spacing w:after="0" w:line="360" w:lineRule="exact"/>
        <w:ind w:left="1134" w:hanging="425"/>
        <w:rPr>
          <w:rFonts w:ascii="Times New Roman" w:hAnsi="Times New Roman" w:cs="Times New Roman"/>
          <w:sz w:val="28"/>
          <w:szCs w:val="28"/>
          <w:lang w:eastAsia="ru-RU"/>
        </w:rPr>
      </w:pPr>
      <w:r w:rsidRPr="008278B6">
        <w:rPr>
          <w:rFonts w:ascii="Times New Roman" w:hAnsi="Times New Roman"/>
          <w:sz w:val="28"/>
          <w:szCs w:val="28"/>
          <w:lang w:eastAsia="ru-RU"/>
        </w:rPr>
        <w:t>воздушные линии электропередач 10 кВ.</w:t>
      </w:r>
    </w:p>
    <w:p w:rsidR="00106FF8" w:rsidRPr="00E70B18" w:rsidRDefault="00106FF8" w:rsidP="00106FF8">
      <w:pPr>
        <w:pStyle w:val="af"/>
        <w:spacing w:after="0" w:line="360" w:lineRule="exact"/>
        <w:ind w:left="0" w:firstLine="709"/>
        <w:jc w:val="both"/>
        <w:rPr>
          <w:rFonts w:ascii="Times New Roman" w:hAnsi="Times New Roman" w:cs="Times New Roman"/>
          <w:sz w:val="28"/>
          <w:szCs w:val="28"/>
          <w:lang w:eastAsia="ru-RU"/>
        </w:rPr>
      </w:pPr>
      <w:r w:rsidRPr="008278B6">
        <w:rPr>
          <w:rFonts w:ascii="Times New Roman" w:hAnsi="Times New Roman"/>
          <w:sz w:val="28"/>
          <w:szCs w:val="28"/>
          <w:lang w:eastAsia="ru-RU"/>
        </w:rPr>
        <w:t>Проектом планировки не предусмотрен снос (перенос</w:t>
      </w:r>
      <w:r>
        <w:rPr>
          <w:rFonts w:ascii="Times New Roman" w:hAnsi="Times New Roman"/>
          <w:sz w:val="28"/>
          <w:szCs w:val="28"/>
          <w:lang w:eastAsia="ru-RU"/>
        </w:rPr>
        <w:t>/переустройство) существующих линейных объектов.</w:t>
      </w:r>
    </w:p>
    <w:p w:rsidR="00106FF8" w:rsidRPr="007B6566" w:rsidRDefault="00073403" w:rsidP="00106FF8">
      <w:pPr>
        <w:pStyle w:val="10"/>
        <w:spacing w:before="120" w:beforeAutospacing="0" w:after="240" w:afterAutospacing="0"/>
        <w:jc w:val="both"/>
        <w:rPr>
          <w:sz w:val="28"/>
        </w:rPr>
      </w:pPr>
      <w:hyperlink w:anchor="_Toc35340661" w:history="1">
        <w:bookmarkStart w:id="26" w:name="_Toc57548494"/>
        <w:r w:rsidR="00106FF8" w:rsidRPr="007B6566">
          <w:rPr>
            <w:rStyle w:val="ab"/>
            <w:rFonts w:eastAsiaTheme="minorHAnsi"/>
            <w:sz w:val="28"/>
          </w:rPr>
          <w:t>2.5. Перечень границ зон с особыми условиями использования территории и режим их использования</w:t>
        </w:r>
        <w:bookmarkEnd w:id="26"/>
      </w:hyperlink>
    </w:p>
    <w:p w:rsidR="00106FF8" w:rsidRDefault="00106FF8" w:rsidP="00106FF8">
      <w:pPr>
        <w:suppressAutoHyphens/>
        <w:spacing w:after="0" w:line="360" w:lineRule="exact"/>
        <w:ind w:firstLine="709"/>
        <w:jc w:val="both"/>
        <w:rPr>
          <w:rFonts w:ascii="Times New Roman" w:hAnsi="Times New Roman"/>
          <w:sz w:val="28"/>
          <w:szCs w:val="28"/>
          <w:lang w:eastAsia="ru-RU"/>
        </w:rPr>
      </w:pPr>
      <w:r>
        <w:rPr>
          <w:rFonts w:ascii="Times New Roman" w:hAnsi="Times New Roman"/>
          <w:sz w:val="28"/>
          <w:szCs w:val="28"/>
          <w:lang w:eastAsia="ru-RU"/>
        </w:rPr>
        <w:t>В границах проектируемой территории расположены зоны с особыми условиями использования территории, сведения о которых внесены в Единый государственный реестр недвижимости:</w:t>
      </w:r>
    </w:p>
    <w:p w:rsidR="00106FF8" w:rsidRPr="007A21DA" w:rsidRDefault="00106FF8" w:rsidP="00106FF8">
      <w:pPr>
        <w:pStyle w:val="af"/>
        <w:numPr>
          <w:ilvl w:val="0"/>
          <w:numId w:val="23"/>
        </w:numPr>
        <w:suppressAutoHyphens/>
        <w:spacing w:after="0" w:line="360" w:lineRule="exact"/>
        <w:ind w:left="1276" w:hanging="567"/>
        <w:jc w:val="both"/>
        <w:rPr>
          <w:rFonts w:ascii="Times New Roman" w:hAnsi="Times New Roman"/>
          <w:sz w:val="28"/>
          <w:szCs w:val="28"/>
          <w:lang w:eastAsia="ru-RU"/>
        </w:rPr>
      </w:pPr>
      <w:r>
        <w:rPr>
          <w:rFonts w:ascii="Times New Roman" w:hAnsi="Times New Roman"/>
          <w:sz w:val="28"/>
          <w:szCs w:val="28"/>
          <w:lang w:eastAsia="ru-RU"/>
        </w:rPr>
        <w:t xml:space="preserve">Приаэродромная </w:t>
      </w:r>
      <w:r w:rsidRPr="00626A68">
        <w:rPr>
          <w:rFonts w:ascii="Times New Roman" w:hAnsi="Times New Roman"/>
          <w:sz w:val="28"/>
          <w:szCs w:val="28"/>
          <w:lang w:eastAsia="ru-RU"/>
        </w:rPr>
        <w:t xml:space="preserve">территория аэродрома аэропорта Большое </w:t>
      </w:r>
      <w:r w:rsidRPr="007A21DA">
        <w:rPr>
          <w:rFonts w:ascii="Times New Roman" w:hAnsi="Times New Roman"/>
          <w:sz w:val="28"/>
          <w:szCs w:val="28"/>
          <w:lang w:eastAsia="ru-RU"/>
        </w:rPr>
        <w:t>Савино (реестровый номер 59:32-6.553);</w:t>
      </w:r>
    </w:p>
    <w:p w:rsidR="00106FF8" w:rsidRPr="007A21DA" w:rsidRDefault="00106FF8" w:rsidP="00106FF8">
      <w:pPr>
        <w:pStyle w:val="af"/>
        <w:numPr>
          <w:ilvl w:val="0"/>
          <w:numId w:val="23"/>
        </w:numPr>
        <w:suppressAutoHyphens/>
        <w:spacing w:after="0" w:line="360" w:lineRule="exact"/>
        <w:ind w:left="1276" w:hanging="567"/>
        <w:jc w:val="both"/>
        <w:rPr>
          <w:rFonts w:ascii="Times New Roman" w:hAnsi="Times New Roman"/>
          <w:sz w:val="28"/>
          <w:szCs w:val="28"/>
          <w:lang w:eastAsia="ru-RU"/>
        </w:rPr>
      </w:pPr>
      <w:r w:rsidRPr="007A21DA">
        <w:rPr>
          <w:rFonts w:ascii="Times New Roman" w:hAnsi="Times New Roman"/>
          <w:sz w:val="28"/>
          <w:szCs w:val="28"/>
          <w:lang w:eastAsia="ru-RU"/>
        </w:rPr>
        <w:t>Охранная зона ВЛ</w:t>
      </w:r>
      <w:r>
        <w:rPr>
          <w:rFonts w:ascii="Times New Roman" w:hAnsi="Times New Roman"/>
          <w:sz w:val="28"/>
          <w:szCs w:val="28"/>
          <w:lang w:eastAsia="ru-RU"/>
        </w:rPr>
        <w:t>-</w:t>
      </w:r>
      <w:r w:rsidRPr="007A21DA">
        <w:rPr>
          <w:rFonts w:ascii="Times New Roman" w:hAnsi="Times New Roman"/>
          <w:sz w:val="28"/>
          <w:szCs w:val="28"/>
          <w:lang w:eastAsia="ru-RU"/>
        </w:rPr>
        <w:t xml:space="preserve">10 кВ </w:t>
      </w:r>
      <w:r>
        <w:rPr>
          <w:rFonts w:ascii="Times New Roman" w:hAnsi="Times New Roman"/>
          <w:sz w:val="28"/>
          <w:szCs w:val="28"/>
          <w:lang w:eastAsia="ru-RU"/>
        </w:rPr>
        <w:t>ф. № 1 от ПС Мулянка</w:t>
      </w:r>
      <w:r w:rsidRPr="007A21DA">
        <w:rPr>
          <w:rFonts w:ascii="Times New Roman" w:hAnsi="Times New Roman"/>
          <w:sz w:val="28"/>
          <w:szCs w:val="28"/>
          <w:lang w:eastAsia="ru-RU"/>
        </w:rPr>
        <w:t xml:space="preserve"> (реестровый номер 59:32-6.</w:t>
      </w:r>
      <w:r>
        <w:rPr>
          <w:rFonts w:ascii="Times New Roman" w:hAnsi="Times New Roman"/>
          <w:sz w:val="28"/>
          <w:szCs w:val="28"/>
          <w:lang w:eastAsia="ru-RU"/>
        </w:rPr>
        <w:t>942</w:t>
      </w:r>
      <w:r w:rsidRPr="007A21DA">
        <w:rPr>
          <w:rFonts w:ascii="Times New Roman" w:hAnsi="Times New Roman"/>
          <w:sz w:val="28"/>
          <w:szCs w:val="28"/>
          <w:lang w:eastAsia="ru-RU"/>
        </w:rPr>
        <w:t>)</w:t>
      </w:r>
      <w:r>
        <w:rPr>
          <w:rFonts w:ascii="Times New Roman" w:hAnsi="Times New Roman"/>
          <w:sz w:val="28"/>
          <w:szCs w:val="28"/>
          <w:lang w:eastAsia="ru-RU"/>
        </w:rPr>
        <w:t>.</w:t>
      </w:r>
    </w:p>
    <w:p w:rsidR="00106FF8" w:rsidRDefault="00106FF8" w:rsidP="00106FF8">
      <w:pPr>
        <w:suppressAutoHyphens/>
        <w:spacing w:after="0" w:line="360" w:lineRule="exact"/>
        <w:ind w:firstLine="709"/>
        <w:jc w:val="both"/>
        <w:rPr>
          <w:rFonts w:ascii="Times New Roman" w:hAnsi="Times New Roman"/>
          <w:sz w:val="28"/>
          <w:szCs w:val="28"/>
          <w:lang w:eastAsia="ru-RU"/>
        </w:rPr>
      </w:pPr>
      <w:r>
        <w:rPr>
          <w:rFonts w:ascii="Times New Roman" w:hAnsi="Times New Roman"/>
          <w:sz w:val="28"/>
          <w:szCs w:val="28"/>
          <w:lang w:eastAsia="ru-RU"/>
        </w:rPr>
        <w:t>Кроме того, на проектируемой территории расположены следующие зоны с особыми условиями использования территории, сведения о которых приведены в Таблице 3.</w:t>
      </w:r>
    </w:p>
    <w:p w:rsidR="00106FF8" w:rsidRDefault="00106FF8" w:rsidP="00106FF8">
      <w:pPr>
        <w:suppressAutoHyphens/>
        <w:spacing w:before="120" w:after="240" w:line="360" w:lineRule="exact"/>
        <w:jc w:val="both"/>
        <w:rPr>
          <w:rFonts w:ascii="Times New Roman" w:hAnsi="Times New Roman"/>
          <w:sz w:val="28"/>
          <w:szCs w:val="28"/>
          <w:lang w:eastAsia="ru-RU"/>
        </w:rPr>
      </w:pPr>
      <w:r>
        <w:rPr>
          <w:rFonts w:ascii="Times New Roman" w:hAnsi="Times New Roman" w:cs="Times New Roman"/>
          <w:sz w:val="28"/>
          <w:szCs w:val="28"/>
        </w:rPr>
        <w:t>Таблица 3 –</w:t>
      </w:r>
      <w:r w:rsidRPr="003107DE">
        <w:rPr>
          <w:rFonts w:ascii="Times New Roman" w:hAnsi="Times New Roman" w:cs="Times New Roman"/>
          <w:sz w:val="28"/>
          <w:szCs w:val="28"/>
        </w:rPr>
        <w:t xml:space="preserve"> </w:t>
      </w:r>
      <w:r>
        <w:rPr>
          <w:rFonts w:ascii="Times New Roman" w:hAnsi="Times New Roman" w:cs="Times New Roman"/>
          <w:sz w:val="28"/>
          <w:szCs w:val="28"/>
        </w:rPr>
        <w:t xml:space="preserve">Перечень границ зон с особыми условиями использования территории </w:t>
      </w:r>
    </w:p>
    <w:tbl>
      <w:tblPr>
        <w:tblStyle w:val="a8"/>
        <w:tblW w:w="0" w:type="auto"/>
        <w:tblLook w:val="04A0" w:firstRow="1" w:lastRow="0" w:firstColumn="1" w:lastColumn="0" w:noHBand="0" w:noVBand="1"/>
      </w:tblPr>
      <w:tblGrid>
        <w:gridCol w:w="594"/>
        <w:gridCol w:w="3483"/>
        <w:gridCol w:w="5493"/>
      </w:tblGrid>
      <w:tr w:rsidR="00106FF8" w:rsidTr="00106FF8">
        <w:tc>
          <w:tcPr>
            <w:tcW w:w="594" w:type="dxa"/>
            <w:vAlign w:val="center"/>
          </w:tcPr>
          <w:p w:rsidR="00106FF8" w:rsidRPr="00902B07" w:rsidRDefault="00106FF8" w:rsidP="00106FF8">
            <w:pPr>
              <w:suppressAutoHyphens/>
              <w:jc w:val="center"/>
              <w:rPr>
                <w:rFonts w:ascii="Times New Roman" w:hAnsi="Times New Roman"/>
                <w:sz w:val="24"/>
                <w:szCs w:val="24"/>
                <w:lang w:eastAsia="ru-RU"/>
              </w:rPr>
            </w:pPr>
            <w:r w:rsidRPr="00902B07">
              <w:rPr>
                <w:rFonts w:ascii="Times New Roman" w:hAnsi="Times New Roman"/>
                <w:sz w:val="24"/>
                <w:szCs w:val="24"/>
                <w:lang w:eastAsia="ru-RU"/>
              </w:rPr>
              <w:t>№ п/п</w:t>
            </w:r>
          </w:p>
        </w:tc>
        <w:tc>
          <w:tcPr>
            <w:tcW w:w="3483" w:type="dxa"/>
            <w:vAlign w:val="center"/>
          </w:tcPr>
          <w:p w:rsidR="00106FF8" w:rsidRPr="00902B07" w:rsidRDefault="00106FF8" w:rsidP="00106FF8">
            <w:pPr>
              <w:suppressAutoHyphens/>
              <w:jc w:val="center"/>
              <w:rPr>
                <w:rFonts w:ascii="Times New Roman" w:hAnsi="Times New Roman"/>
                <w:sz w:val="24"/>
                <w:szCs w:val="24"/>
                <w:lang w:eastAsia="ru-RU"/>
              </w:rPr>
            </w:pPr>
            <w:r w:rsidRPr="00902B07">
              <w:rPr>
                <w:rFonts w:ascii="Times New Roman" w:eastAsia="Times New Roman" w:hAnsi="Times New Roman"/>
                <w:bCs/>
                <w:spacing w:val="-3"/>
                <w:sz w:val="24"/>
                <w:szCs w:val="24"/>
                <w:lang w:eastAsia="ru-RU"/>
              </w:rPr>
              <w:t xml:space="preserve">Название зоны с особыми </w:t>
            </w:r>
            <w:r w:rsidRPr="00902B07">
              <w:rPr>
                <w:rFonts w:ascii="Times New Roman" w:eastAsia="Times New Roman" w:hAnsi="Times New Roman"/>
                <w:bCs/>
                <w:sz w:val="24"/>
                <w:szCs w:val="24"/>
                <w:lang w:eastAsia="ru-RU"/>
              </w:rPr>
              <w:t>условиями использования территории</w:t>
            </w:r>
          </w:p>
        </w:tc>
        <w:tc>
          <w:tcPr>
            <w:tcW w:w="5493" w:type="dxa"/>
            <w:vAlign w:val="center"/>
          </w:tcPr>
          <w:p w:rsidR="00106FF8" w:rsidRPr="00902B07" w:rsidRDefault="00106FF8" w:rsidP="00106FF8">
            <w:pPr>
              <w:suppressAutoHyphens/>
              <w:jc w:val="center"/>
              <w:rPr>
                <w:rFonts w:ascii="Times New Roman" w:hAnsi="Times New Roman"/>
                <w:sz w:val="24"/>
                <w:szCs w:val="24"/>
                <w:lang w:eastAsia="ru-RU"/>
              </w:rPr>
            </w:pPr>
            <w:r w:rsidRPr="00902B07">
              <w:rPr>
                <w:rFonts w:ascii="Times New Roman" w:hAnsi="Times New Roman"/>
                <w:sz w:val="24"/>
                <w:szCs w:val="24"/>
                <w:lang w:eastAsia="ru-RU"/>
              </w:rPr>
              <w:t>Наименование документы</w:t>
            </w:r>
          </w:p>
        </w:tc>
      </w:tr>
      <w:tr w:rsidR="00106FF8" w:rsidTr="00106FF8">
        <w:tc>
          <w:tcPr>
            <w:tcW w:w="594" w:type="dxa"/>
            <w:vAlign w:val="center"/>
          </w:tcPr>
          <w:p w:rsidR="00106FF8" w:rsidRDefault="00106FF8" w:rsidP="00106FF8">
            <w:pPr>
              <w:suppressAutoHyphens/>
              <w:spacing w:line="360" w:lineRule="exact"/>
              <w:jc w:val="both"/>
              <w:rPr>
                <w:rFonts w:ascii="Times New Roman" w:hAnsi="Times New Roman"/>
                <w:sz w:val="28"/>
                <w:szCs w:val="28"/>
                <w:lang w:eastAsia="ru-RU"/>
              </w:rPr>
            </w:pPr>
            <w:r>
              <w:rPr>
                <w:rFonts w:ascii="Times New Roman" w:hAnsi="Times New Roman"/>
                <w:sz w:val="28"/>
                <w:szCs w:val="28"/>
                <w:lang w:eastAsia="ru-RU"/>
              </w:rPr>
              <w:t>1</w:t>
            </w:r>
          </w:p>
        </w:tc>
        <w:tc>
          <w:tcPr>
            <w:tcW w:w="3483" w:type="dxa"/>
            <w:vAlign w:val="center"/>
          </w:tcPr>
          <w:p w:rsidR="00106FF8" w:rsidRPr="008278B6" w:rsidRDefault="00106FF8" w:rsidP="00106FF8">
            <w:pPr>
              <w:widowControl w:val="0"/>
              <w:shd w:val="clear" w:color="auto" w:fill="FFFFFF"/>
              <w:autoSpaceDE w:val="0"/>
              <w:autoSpaceDN w:val="0"/>
              <w:adjustRightInd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О</w:t>
            </w:r>
            <w:r w:rsidRPr="008278B6">
              <w:rPr>
                <w:rFonts w:ascii="Times New Roman" w:eastAsia="Times New Roman" w:hAnsi="Times New Roman"/>
                <w:sz w:val="28"/>
                <w:szCs w:val="28"/>
                <w:lang w:eastAsia="ru-RU"/>
              </w:rPr>
              <w:t>хранная зона электрических сетей</w:t>
            </w:r>
          </w:p>
        </w:tc>
        <w:tc>
          <w:tcPr>
            <w:tcW w:w="5493" w:type="dxa"/>
            <w:vAlign w:val="center"/>
          </w:tcPr>
          <w:p w:rsidR="00106FF8" w:rsidRPr="00902B07" w:rsidRDefault="00106FF8" w:rsidP="00106FF8">
            <w:pPr>
              <w:widowControl w:val="0"/>
              <w:shd w:val="clear" w:color="auto" w:fill="FFFFFF"/>
              <w:autoSpaceDE w:val="0"/>
              <w:autoSpaceDN w:val="0"/>
              <w:adjustRightInd w:val="0"/>
              <w:jc w:val="both"/>
              <w:rPr>
                <w:rFonts w:ascii="Times New Roman" w:hAnsi="Times New Roman"/>
                <w:sz w:val="26"/>
                <w:szCs w:val="26"/>
              </w:rPr>
            </w:pPr>
            <w:r w:rsidRPr="00902B07">
              <w:rPr>
                <w:rFonts w:ascii="Times New Roman" w:hAnsi="Times New Roman"/>
                <w:spacing w:val="-2"/>
                <w:sz w:val="26"/>
                <w:szCs w:val="26"/>
                <w:lang w:eastAsia="ru-RU"/>
              </w:rPr>
              <w:t xml:space="preserve">Постановление Правительства </w:t>
            </w:r>
            <w:r w:rsidRPr="00902B07">
              <w:rPr>
                <w:rFonts w:ascii="Times New Roman" w:hAnsi="Times New Roman"/>
                <w:sz w:val="26"/>
                <w:szCs w:val="26"/>
                <w:lang w:eastAsia="ru-RU"/>
              </w:rPr>
              <w:t xml:space="preserve">Российской     Федерации     от 24.02.2009 №160 «О   порядке </w:t>
            </w:r>
            <w:r w:rsidRPr="00902B07">
              <w:rPr>
                <w:rFonts w:ascii="Times New Roman" w:hAnsi="Times New Roman"/>
                <w:spacing w:val="-1"/>
                <w:sz w:val="26"/>
                <w:szCs w:val="26"/>
                <w:lang w:eastAsia="ru-RU"/>
              </w:rPr>
              <w:t xml:space="preserve">установления    охранных    зон объектов           электросетевого </w:t>
            </w:r>
            <w:r w:rsidRPr="00902B07">
              <w:rPr>
                <w:rFonts w:ascii="Times New Roman" w:hAnsi="Times New Roman"/>
                <w:sz w:val="26"/>
                <w:szCs w:val="26"/>
                <w:lang w:eastAsia="ru-RU"/>
              </w:rPr>
              <w:t xml:space="preserve">хозяйства и особых условиях </w:t>
            </w:r>
            <w:r w:rsidRPr="00902B07">
              <w:rPr>
                <w:rFonts w:ascii="Times New Roman" w:hAnsi="Times New Roman"/>
                <w:spacing w:val="-1"/>
                <w:sz w:val="26"/>
                <w:szCs w:val="26"/>
                <w:lang w:eastAsia="ru-RU"/>
              </w:rPr>
              <w:t xml:space="preserve">использования           земельных </w:t>
            </w:r>
            <w:r w:rsidRPr="00902B07">
              <w:rPr>
                <w:rFonts w:ascii="Times New Roman" w:hAnsi="Times New Roman"/>
                <w:sz w:val="26"/>
                <w:szCs w:val="26"/>
                <w:lang w:eastAsia="ru-RU"/>
              </w:rPr>
              <w:t>участков, расположенных    в границах таких зон»</w:t>
            </w:r>
          </w:p>
        </w:tc>
      </w:tr>
      <w:tr w:rsidR="00106FF8" w:rsidTr="00106FF8">
        <w:tc>
          <w:tcPr>
            <w:tcW w:w="594" w:type="dxa"/>
            <w:vAlign w:val="center"/>
          </w:tcPr>
          <w:p w:rsidR="00106FF8" w:rsidRDefault="00106FF8" w:rsidP="00106FF8">
            <w:pPr>
              <w:suppressAutoHyphens/>
              <w:spacing w:line="360" w:lineRule="exact"/>
              <w:jc w:val="both"/>
              <w:rPr>
                <w:rFonts w:ascii="Times New Roman" w:hAnsi="Times New Roman"/>
                <w:sz w:val="28"/>
                <w:szCs w:val="28"/>
                <w:lang w:eastAsia="ru-RU"/>
              </w:rPr>
            </w:pPr>
            <w:r>
              <w:rPr>
                <w:rFonts w:ascii="Times New Roman" w:hAnsi="Times New Roman"/>
                <w:sz w:val="28"/>
                <w:szCs w:val="28"/>
                <w:lang w:eastAsia="ru-RU"/>
              </w:rPr>
              <w:t>2</w:t>
            </w:r>
          </w:p>
        </w:tc>
        <w:tc>
          <w:tcPr>
            <w:tcW w:w="3483" w:type="dxa"/>
            <w:vAlign w:val="center"/>
          </w:tcPr>
          <w:p w:rsidR="00106FF8" w:rsidRPr="008278B6" w:rsidRDefault="00106FF8" w:rsidP="00106FF8">
            <w:pPr>
              <w:autoSpaceDE w:val="0"/>
              <w:autoSpaceDN w:val="0"/>
              <w:adjustRightInd w:val="0"/>
              <w:jc w:val="center"/>
              <w:rPr>
                <w:rFonts w:ascii="Times New Roman" w:eastAsia="Times New Roman" w:hAnsi="Times New Roman"/>
                <w:sz w:val="28"/>
                <w:szCs w:val="28"/>
                <w:lang w:eastAsia="ru-RU"/>
              </w:rPr>
            </w:pPr>
            <w:r>
              <w:rPr>
                <w:rFonts w:ascii="Times New Roman" w:hAnsi="Times New Roman"/>
                <w:sz w:val="28"/>
                <w:szCs w:val="28"/>
              </w:rPr>
              <w:t>Водоохранная зона</w:t>
            </w:r>
          </w:p>
        </w:tc>
        <w:tc>
          <w:tcPr>
            <w:tcW w:w="5493" w:type="dxa"/>
            <w:vAlign w:val="center"/>
          </w:tcPr>
          <w:p w:rsidR="00106FF8" w:rsidRPr="00902B07" w:rsidRDefault="00106FF8" w:rsidP="00106FF8">
            <w:pPr>
              <w:widowControl w:val="0"/>
              <w:shd w:val="clear" w:color="auto" w:fill="FFFFFF"/>
              <w:autoSpaceDE w:val="0"/>
              <w:autoSpaceDN w:val="0"/>
              <w:adjustRightInd w:val="0"/>
              <w:jc w:val="both"/>
              <w:rPr>
                <w:rFonts w:ascii="Times New Roman" w:hAnsi="Times New Roman"/>
                <w:spacing w:val="-2"/>
                <w:sz w:val="26"/>
                <w:szCs w:val="26"/>
                <w:lang w:eastAsia="ru-RU"/>
              </w:rPr>
            </w:pPr>
            <w:r>
              <w:rPr>
                <w:rFonts w:ascii="Times New Roman" w:hAnsi="Times New Roman"/>
                <w:sz w:val="26"/>
                <w:szCs w:val="26"/>
              </w:rPr>
              <w:t>Водный кодекс Российской Федерации</w:t>
            </w:r>
          </w:p>
        </w:tc>
      </w:tr>
      <w:tr w:rsidR="00106FF8" w:rsidTr="00106FF8">
        <w:tc>
          <w:tcPr>
            <w:tcW w:w="594" w:type="dxa"/>
            <w:vAlign w:val="center"/>
          </w:tcPr>
          <w:p w:rsidR="00106FF8" w:rsidRDefault="00106FF8" w:rsidP="00106FF8">
            <w:pPr>
              <w:suppressAutoHyphens/>
              <w:spacing w:line="360" w:lineRule="exact"/>
              <w:jc w:val="both"/>
              <w:rPr>
                <w:rFonts w:ascii="Times New Roman" w:hAnsi="Times New Roman"/>
                <w:sz w:val="28"/>
                <w:szCs w:val="28"/>
                <w:lang w:eastAsia="ru-RU"/>
              </w:rPr>
            </w:pPr>
            <w:r>
              <w:rPr>
                <w:rFonts w:ascii="Times New Roman" w:hAnsi="Times New Roman"/>
                <w:sz w:val="28"/>
                <w:szCs w:val="28"/>
                <w:lang w:eastAsia="ru-RU"/>
              </w:rPr>
              <w:t>3</w:t>
            </w:r>
          </w:p>
        </w:tc>
        <w:tc>
          <w:tcPr>
            <w:tcW w:w="3483" w:type="dxa"/>
            <w:vAlign w:val="center"/>
          </w:tcPr>
          <w:p w:rsidR="00106FF8" w:rsidRPr="008278B6" w:rsidRDefault="00106FF8" w:rsidP="00106FF8">
            <w:pPr>
              <w:widowControl w:val="0"/>
              <w:shd w:val="clear" w:color="auto" w:fill="FFFFFF"/>
              <w:autoSpaceDE w:val="0"/>
              <w:autoSpaceDN w:val="0"/>
              <w:adjustRightInd w:val="0"/>
              <w:jc w:val="center"/>
              <w:rPr>
                <w:rFonts w:ascii="Times New Roman" w:eastAsia="Times New Roman" w:hAnsi="Times New Roman"/>
                <w:sz w:val="28"/>
                <w:szCs w:val="28"/>
                <w:lang w:eastAsia="ru-RU"/>
              </w:rPr>
            </w:pPr>
            <w:r>
              <w:rPr>
                <w:rFonts w:ascii="Times New Roman" w:eastAsia="Times New Roman" w:hAnsi="Times New Roman"/>
                <w:sz w:val="28"/>
                <w:szCs w:val="28"/>
                <w:lang w:eastAsia="ru-RU"/>
              </w:rPr>
              <w:t>Придорожная полоса</w:t>
            </w:r>
          </w:p>
        </w:tc>
        <w:tc>
          <w:tcPr>
            <w:tcW w:w="5493" w:type="dxa"/>
            <w:vAlign w:val="center"/>
          </w:tcPr>
          <w:p w:rsidR="00106FF8" w:rsidRPr="00902B07" w:rsidRDefault="00106FF8" w:rsidP="00106FF8">
            <w:pPr>
              <w:widowControl w:val="0"/>
              <w:shd w:val="clear" w:color="auto" w:fill="FFFFFF"/>
              <w:autoSpaceDE w:val="0"/>
              <w:autoSpaceDN w:val="0"/>
              <w:adjustRightInd w:val="0"/>
              <w:jc w:val="both"/>
              <w:rPr>
                <w:rFonts w:ascii="Times New Roman" w:hAnsi="Times New Roman"/>
                <w:sz w:val="26"/>
                <w:szCs w:val="26"/>
              </w:rPr>
            </w:pPr>
            <w:r>
              <w:rPr>
                <w:rFonts w:ascii="Times New Roman" w:hAnsi="Times New Roman"/>
                <w:sz w:val="26"/>
                <w:szCs w:val="26"/>
              </w:rPr>
              <w:t>Федеральный закон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w:t>
            </w:r>
          </w:p>
        </w:tc>
      </w:tr>
    </w:tbl>
    <w:p w:rsidR="00106FF8" w:rsidRDefault="00106FF8" w:rsidP="00106FF8">
      <w:pPr>
        <w:suppressAutoHyphens/>
        <w:spacing w:after="0" w:line="360" w:lineRule="exact"/>
        <w:ind w:firstLine="709"/>
        <w:jc w:val="both"/>
        <w:rPr>
          <w:rFonts w:ascii="Times New Roman" w:hAnsi="Times New Roman"/>
          <w:sz w:val="28"/>
          <w:szCs w:val="28"/>
          <w:lang w:eastAsia="ru-RU"/>
        </w:rPr>
      </w:pPr>
      <w:r>
        <w:rPr>
          <w:rFonts w:ascii="Times New Roman" w:hAnsi="Times New Roman"/>
          <w:sz w:val="28"/>
          <w:szCs w:val="28"/>
          <w:lang w:eastAsia="ru-RU"/>
        </w:rPr>
        <w:lastRenderedPageBreak/>
        <w:t>В непосредственной близости от проектируемой территории расположены зоны с особыми условиями:</w:t>
      </w:r>
    </w:p>
    <w:p w:rsidR="00106FF8" w:rsidRPr="0073038F" w:rsidRDefault="00106FF8" w:rsidP="00106FF8">
      <w:pPr>
        <w:pStyle w:val="af"/>
        <w:numPr>
          <w:ilvl w:val="0"/>
          <w:numId w:val="33"/>
        </w:numPr>
        <w:suppressAutoHyphens/>
        <w:spacing w:after="0" w:line="360" w:lineRule="exact"/>
        <w:ind w:left="0" w:firstLine="709"/>
        <w:jc w:val="both"/>
        <w:rPr>
          <w:rFonts w:ascii="Times New Roman" w:hAnsi="Times New Roman"/>
          <w:sz w:val="28"/>
          <w:szCs w:val="28"/>
          <w:lang w:eastAsia="ru-RU"/>
        </w:rPr>
      </w:pPr>
      <w:r w:rsidRPr="0073038F">
        <w:rPr>
          <w:rFonts w:ascii="Times New Roman" w:hAnsi="Times New Roman"/>
          <w:sz w:val="28"/>
          <w:szCs w:val="28"/>
          <w:lang w:eastAsia="ru-RU"/>
        </w:rPr>
        <w:t xml:space="preserve">Зона минимально-допустимых расстояний до магистральных трубопроводов  </w:t>
      </w:r>
      <w:r>
        <w:rPr>
          <w:rFonts w:ascii="Times New Roman" w:hAnsi="Times New Roman"/>
          <w:sz w:val="28"/>
          <w:szCs w:val="28"/>
          <w:lang w:eastAsia="ru-RU"/>
        </w:rPr>
        <w:t>«</w:t>
      </w:r>
      <w:r w:rsidRPr="0073038F">
        <w:rPr>
          <w:rFonts w:ascii="Times New Roman" w:hAnsi="Times New Roman"/>
          <w:sz w:val="28"/>
          <w:szCs w:val="28"/>
          <w:lang w:eastAsia="ru-RU"/>
        </w:rPr>
        <w:t>Нижняя Тура - Пермь -1</w:t>
      </w:r>
      <w:r>
        <w:rPr>
          <w:rFonts w:ascii="Times New Roman" w:hAnsi="Times New Roman"/>
          <w:sz w:val="28"/>
          <w:szCs w:val="28"/>
          <w:lang w:eastAsia="ru-RU"/>
        </w:rPr>
        <w:t>»</w:t>
      </w:r>
      <w:r w:rsidRPr="0073038F">
        <w:rPr>
          <w:rFonts w:ascii="Times New Roman" w:hAnsi="Times New Roman"/>
          <w:sz w:val="28"/>
          <w:szCs w:val="28"/>
          <w:lang w:eastAsia="ru-RU"/>
        </w:rPr>
        <w:t xml:space="preserve">, </w:t>
      </w:r>
      <w:r>
        <w:rPr>
          <w:rFonts w:ascii="Times New Roman" w:hAnsi="Times New Roman"/>
          <w:sz w:val="28"/>
          <w:szCs w:val="28"/>
          <w:lang w:eastAsia="ru-RU"/>
        </w:rPr>
        <w:t>«</w:t>
      </w:r>
      <w:r w:rsidRPr="0073038F">
        <w:rPr>
          <w:rFonts w:ascii="Times New Roman" w:hAnsi="Times New Roman"/>
          <w:sz w:val="28"/>
          <w:szCs w:val="28"/>
          <w:lang w:eastAsia="ru-RU"/>
        </w:rPr>
        <w:t>Нижняя Тура-Пермь-2</w:t>
      </w:r>
      <w:r>
        <w:rPr>
          <w:rFonts w:ascii="Times New Roman" w:hAnsi="Times New Roman"/>
          <w:sz w:val="28"/>
          <w:szCs w:val="28"/>
          <w:lang w:eastAsia="ru-RU"/>
        </w:rPr>
        <w:t>»</w:t>
      </w:r>
      <w:r w:rsidRPr="0073038F">
        <w:rPr>
          <w:rFonts w:ascii="Times New Roman" w:hAnsi="Times New Roman"/>
          <w:sz w:val="28"/>
          <w:szCs w:val="28"/>
          <w:lang w:eastAsia="ru-RU"/>
        </w:rPr>
        <w:t xml:space="preserve">, </w:t>
      </w:r>
      <w:r>
        <w:rPr>
          <w:rFonts w:ascii="Times New Roman" w:hAnsi="Times New Roman"/>
          <w:sz w:val="28"/>
          <w:szCs w:val="28"/>
          <w:lang w:eastAsia="ru-RU"/>
        </w:rPr>
        <w:t>«</w:t>
      </w:r>
      <w:r w:rsidRPr="0073038F">
        <w:rPr>
          <w:rFonts w:ascii="Times New Roman" w:hAnsi="Times New Roman"/>
          <w:sz w:val="28"/>
          <w:szCs w:val="28"/>
          <w:lang w:eastAsia="ru-RU"/>
        </w:rPr>
        <w:t>Пермь-Казань-Горький 2</w:t>
      </w:r>
      <w:r>
        <w:rPr>
          <w:rFonts w:ascii="Times New Roman" w:hAnsi="Times New Roman"/>
          <w:sz w:val="28"/>
          <w:szCs w:val="28"/>
          <w:lang w:eastAsia="ru-RU"/>
        </w:rPr>
        <w:t>»;</w:t>
      </w:r>
    </w:p>
    <w:p w:rsidR="00106FF8" w:rsidRPr="0073038F" w:rsidRDefault="00106FF8" w:rsidP="00106FF8">
      <w:pPr>
        <w:pStyle w:val="af"/>
        <w:numPr>
          <w:ilvl w:val="0"/>
          <w:numId w:val="33"/>
        </w:numPr>
        <w:suppressAutoHyphens/>
        <w:spacing w:after="0" w:line="360" w:lineRule="exact"/>
        <w:ind w:left="0" w:firstLine="709"/>
        <w:jc w:val="both"/>
        <w:rPr>
          <w:rFonts w:ascii="Times New Roman" w:hAnsi="Times New Roman"/>
          <w:sz w:val="28"/>
          <w:szCs w:val="28"/>
          <w:lang w:eastAsia="ru-RU"/>
        </w:rPr>
      </w:pPr>
      <w:r w:rsidRPr="0073038F">
        <w:rPr>
          <w:rFonts w:ascii="Times New Roman" w:hAnsi="Times New Roman"/>
          <w:sz w:val="28"/>
          <w:szCs w:val="28"/>
          <w:lang w:eastAsia="ru-RU"/>
        </w:rPr>
        <w:t xml:space="preserve">Зона минимально-допустимых расстояний до магистральных трубопроводов </w:t>
      </w:r>
      <w:r>
        <w:rPr>
          <w:rFonts w:ascii="Times New Roman" w:hAnsi="Times New Roman"/>
          <w:sz w:val="28"/>
          <w:szCs w:val="28"/>
          <w:lang w:eastAsia="ru-RU"/>
        </w:rPr>
        <w:t>«</w:t>
      </w:r>
      <w:r w:rsidRPr="0073038F">
        <w:rPr>
          <w:rFonts w:ascii="Times New Roman" w:hAnsi="Times New Roman"/>
          <w:sz w:val="28"/>
          <w:szCs w:val="28"/>
          <w:lang w:eastAsia="ru-RU"/>
        </w:rPr>
        <w:t>Сургут-Полоцк</w:t>
      </w:r>
      <w:r>
        <w:rPr>
          <w:rFonts w:ascii="Times New Roman" w:hAnsi="Times New Roman"/>
          <w:sz w:val="28"/>
          <w:szCs w:val="28"/>
          <w:lang w:eastAsia="ru-RU"/>
        </w:rPr>
        <w:t>»</w:t>
      </w:r>
      <w:r w:rsidRPr="0073038F">
        <w:rPr>
          <w:rFonts w:ascii="Times New Roman" w:hAnsi="Times New Roman"/>
          <w:sz w:val="28"/>
          <w:szCs w:val="28"/>
          <w:lang w:eastAsia="ru-RU"/>
        </w:rPr>
        <w:t xml:space="preserve">, МН </w:t>
      </w:r>
      <w:r>
        <w:rPr>
          <w:rFonts w:ascii="Times New Roman" w:hAnsi="Times New Roman"/>
          <w:sz w:val="28"/>
          <w:szCs w:val="28"/>
          <w:lang w:eastAsia="ru-RU"/>
        </w:rPr>
        <w:t>«</w:t>
      </w:r>
      <w:r w:rsidRPr="0073038F">
        <w:rPr>
          <w:rFonts w:ascii="Times New Roman" w:hAnsi="Times New Roman"/>
          <w:sz w:val="28"/>
          <w:szCs w:val="28"/>
          <w:lang w:eastAsia="ru-RU"/>
        </w:rPr>
        <w:t>Холмогоры-Клин</w:t>
      </w:r>
      <w:r>
        <w:rPr>
          <w:rFonts w:ascii="Times New Roman" w:hAnsi="Times New Roman"/>
          <w:sz w:val="28"/>
          <w:szCs w:val="28"/>
          <w:lang w:eastAsia="ru-RU"/>
        </w:rPr>
        <w:t>».</w:t>
      </w:r>
    </w:p>
    <w:p w:rsidR="00106FF8" w:rsidRPr="008278B6" w:rsidRDefault="00106FF8" w:rsidP="00106FF8">
      <w:pPr>
        <w:suppressAutoHyphens/>
        <w:spacing w:after="0" w:line="360" w:lineRule="exact"/>
        <w:ind w:firstLine="709"/>
        <w:jc w:val="both"/>
        <w:rPr>
          <w:rFonts w:ascii="Times New Roman" w:hAnsi="Times New Roman"/>
          <w:sz w:val="28"/>
          <w:szCs w:val="28"/>
          <w:lang w:eastAsia="ru-RU"/>
        </w:rPr>
      </w:pPr>
      <w:r w:rsidRPr="008278B6">
        <w:rPr>
          <w:rFonts w:ascii="Times New Roman" w:hAnsi="Times New Roman"/>
          <w:sz w:val="28"/>
          <w:szCs w:val="28"/>
          <w:lang w:eastAsia="ru-RU"/>
        </w:rPr>
        <w:t>Проектом планировки территории предусмотрено размещение объектов капитального строительства</w:t>
      </w:r>
      <w:r>
        <w:rPr>
          <w:rFonts w:ascii="Times New Roman" w:hAnsi="Times New Roman"/>
          <w:sz w:val="28"/>
          <w:szCs w:val="28"/>
          <w:lang w:eastAsia="ru-RU"/>
        </w:rPr>
        <w:t xml:space="preserve"> жилого назначения</w:t>
      </w:r>
      <w:r w:rsidRPr="008278B6">
        <w:rPr>
          <w:rFonts w:ascii="Times New Roman" w:hAnsi="Times New Roman"/>
          <w:sz w:val="28"/>
          <w:szCs w:val="28"/>
          <w:lang w:eastAsia="ru-RU"/>
        </w:rPr>
        <w:t xml:space="preserve"> вне зон с особыми условиями использования территори</w:t>
      </w:r>
      <w:r>
        <w:rPr>
          <w:rFonts w:ascii="Times New Roman" w:hAnsi="Times New Roman"/>
          <w:sz w:val="28"/>
          <w:szCs w:val="28"/>
          <w:lang w:eastAsia="ru-RU"/>
        </w:rPr>
        <w:t>и</w:t>
      </w:r>
      <w:r w:rsidRPr="008278B6">
        <w:rPr>
          <w:rFonts w:ascii="Times New Roman" w:hAnsi="Times New Roman"/>
          <w:sz w:val="28"/>
          <w:szCs w:val="28"/>
          <w:lang w:eastAsia="ru-RU"/>
        </w:rPr>
        <w:t>, уста</w:t>
      </w:r>
      <w:r>
        <w:rPr>
          <w:rFonts w:ascii="Times New Roman" w:hAnsi="Times New Roman"/>
          <w:sz w:val="28"/>
          <w:szCs w:val="28"/>
          <w:lang w:eastAsia="ru-RU"/>
        </w:rPr>
        <w:t>навливаемых от объектов инженерной инфраструктуры</w:t>
      </w:r>
      <w:r w:rsidRPr="008278B6">
        <w:rPr>
          <w:rFonts w:ascii="Times New Roman" w:hAnsi="Times New Roman"/>
          <w:sz w:val="28"/>
          <w:szCs w:val="28"/>
          <w:lang w:eastAsia="ru-RU"/>
        </w:rPr>
        <w:t>.</w:t>
      </w:r>
    </w:p>
    <w:p w:rsidR="00106FF8" w:rsidRDefault="00106FF8" w:rsidP="00106FF8">
      <w:pPr>
        <w:suppressAutoHyphens/>
        <w:spacing w:after="0" w:line="360" w:lineRule="exact"/>
        <w:ind w:firstLine="709"/>
        <w:jc w:val="both"/>
        <w:rPr>
          <w:rFonts w:ascii="Times New Roman" w:hAnsi="Times New Roman"/>
          <w:sz w:val="28"/>
          <w:szCs w:val="28"/>
          <w:lang w:eastAsia="ru-RU"/>
        </w:rPr>
      </w:pPr>
    </w:p>
    <w:p w:rsidR="00106FF8" w:rsidRPr="007B6566" w:rsidRDefault="00073403" w:rsidP="00106FF8">
      <w:pPr>
        <w:pStyle w:val="10"/>
        <w:spacing w:before="120" w:beforeAutospacing="0" w:after="240" w:afterAutospacing="0"/>
        <w:jc w:val="both"/>
        <w:rPr>
          <w:sz w:val="28"/>
        </w:rPr>
      </w:pPr>
      <w:hyperlink w:anchor="_Toc35340662" w:history="1">
        <w:bookmarkStart w:id="27" w:name="_Toc57548495"/>
        <w:r w:rsidR="00106FF8" w:rsidRPr="007B6566">
          <w:rPr>
            <w:rStyle w:val="ab"/>
            <w:rFonts w:eastAsiaTheme="minorHAnsi"/>
            <w:sz w:val="28"/>
          </w:rPr>
          <w:t>2.6. Перечень границ территорий объектов культурного наследия</w:t>
        </w:r>
        <w:bookmarkEnd w:id="27"/>
      </w:hyperlink>
    </w:p>
    <w:p w:rsidR="00106FF8" w:rsidRPr="00305C24" w:rsidRDefault="00106FF8" w:rsidP="00106FF8">
      <w:pPr>
        <w:spacing w:after="0" w:line="360" w:lineRule="exact"/>
        <w:ind w:firstLine="709"/>
        <w:jc w:val="both"/>
        <w:rPr>
          <w:rFonts w:ascii="Times New Roman" w:hAnsi="Times New Roman" w:cs="Times New Roman"/>
          <w:sz w:val="28"/>
          <w:szCs w:val="28"/>
        </w:rPr>
      </w:pPr>
      <w:r w:rsidRPr="00305C24">
        <w:rPr>
          <w:rFonts w:ascii="Times New Roman" w:hAnsi="Times New Roman" w:cs="Times New Roman"/>
          <w:sz w:val="28"/>
          <w:szCs w:val="28"/>
        </w:rPr>
        <w:t xml:space="preserve">В границах проектируемой территории </w:t>
      </w:r>
      <w:r>
        <w:rPr>
          <w:rFonts w:ascii="Times New Roman" w:hAnsi="Times New Roman" w:cs="Times New Roman"/>
          <w:sz w:val="28"/>
          <w:szCs w:val="28"/>
        </w:rPr>
        <w:t xml:space="preserve">в соответствии с Генеральным планом муниципального образования «Лобановское сельское поселение» Пермского муниципального района Пермского края </w:t>
      </w:r>
      <w:r w:rsidRPr="00305C24">
        <w:rPr>
          <w:rFonts w:ascii="Times New Roman" w:eastAsia="Times New Roman" w:hAnsi="Times New Roman"/>
          <w:spacing w:val="-9"/>
          <w:sz w:val="28"/>
          <w:szCs w:val="28"/>
          <w:lang w:eastAsia="ru-RU"/>
        </w:rPr>
        <w:t>объект</w:t>
      </w:r>
      <w:r>
        <w:rPr>
          <w:rFonts w:ascii="Times New Roman" w:eastAsia="Times New Roman" w:hAnsi="Times New Roman"/>
          <w:spacing w:val="-9"/>
          <w:sz w:val="28"/>
          <w:szCs w:val="28"/>
          <w:lang w:eastAsia="ru-RU"/>
        </w:rPr>
        <w:t>ы</w:t>
      </w:r>
      <w:r w:rsidRPr="00305C24">
        <w:rPr>
          <w:rFonts w:ascii="Times New Roman" w:eastAsia="Times New Roman" w:hAnsi="Times New Roman"/>
          <w:spacing w:val="-9"/>
          <w:sz w:val="28"/>
          <w:szCs w:val="28"/>
          <w:lang w:eastAsia="ru-RU"/>
        </w:rPr>
        <w:t xml:space="preserve"> культурного наследия, включенны</w:t>
      </w:r>
      <w:r>
        <w:rPr>
          <w:rFonts w:ascii="Times New Roman" w:eastAsia="Times New Roman" w:hAnsi="Times New Roman"/>
          <w:spacing w:val="-9"/>
          <w:sz w:val="28"/>
          <w:szCs w:val="28"/>
          <w:lang w:eastAsia="ru-RU"/>
        </w:rPr>
        <w:t>е</w:t>
      </w:r>
      <w:r w:rsidRPr="00305C24">
        <w:rPr>
          <w:rFonts w:ascii="Times New Roman" w:eastAsia="Times New Roman" w:hAnsi="Times New Roman"/>
          <w:spacing w:val="-9"/>
          <w:sz w:val="28"/>
          <w:szCs w:val="28"/>
          <w:lang w:eastAsia="ru-RU"/>
        </w:rPr>
        <w:t xml:space="preserve"> в </w:t>
      </w:r>
      <w:r w:rsidRPr="00305C24">
        <w:rPr>
          <w:rFonts w:ascii="Times New Roman" w:eastAsia="Times New Roman" w:hAnsi="Times New Roman"/>
          <w:spacing w:val="-10"/>
          <w:sz w:val="28"/>
          <w:szCs w:val="28"/>
          <w:lang w:eastAsia="ru-RU"/>
        </w:rPr>
        <w:t xml:space="preserve">единый государственный реестр объектов культурного наследия (памятников </w:t>
      </w:r>
      <w:r w:rsidRPr="00305C24">
        <w:rPr>
          <w:rFonts w:ascii="Times New Roman" w:eastAsia="Times New Roman" w:hAnsi="Times New Roman"/>
          <w:spacing w:val="-7"/>
          <w:sz w:val="28"/>
          <w:szCs w:val="28"/>
          <w:lang w:eastAsia="ru-RU"/>
        </w:rPr>
        <w:t xml:space="preserve">истории и культуры) народов Российской Федерации, </w:t>
      </w:r>
      <w:r w:rsidRPr="00305C24">
        <w:rPr>
          <w:rFonts w:ascii="Times New Roman" w:eastAsia="Times New Roman" w:hAnsi="Times New Roman"/>
          <w:spacing w:val="-9"/>
          <w:sz w:val="28"/>
          <w:szCs w:val="28"/>
          <w:lang w:eastAsia="ru-RU"/>
        </w:rPr>
        <w:t>вновь выявленны</w:t>
      </w:r>
      <w:r>
        <w:rPr>
          <w:rFonts w:ascii="Times New Roman" w:eastAsia="Times New Roman" w:hAnsi="Times New Roman"/>
          <w:spacing w:val="-9"/>
          <w:sz w:val="28"/>
          <w:szCs w:val="28"/>
          <w:lang w:eastAsia="ru-RU"/>
        </w:rPr>
        <w:t>е</w:t>
      </w:r>
      <w:r w:rsidRPr="00305C24">
        <w:rPr>
          <w:rFonts w:ascii="Times New Roman" w:eastAsia="Times New Roman" w:hAnsi="Times New Roman"/>
          <w:spacing w:val="-9"/>
          <w:sz w:val="28"/>
          <w:szCs w:val="28"/>
          <w:lang w:eastAsia="ru-RU"/>
        </w:rPr>
        <w:t xml:space="preserve"> объект</w:t>
      </w:r>
      <w:r>
        <w:rPr>
          <w:rFonts w:ascii="Times New Roman" w:eastAsia="Times New Roman" w:hAnsi="Times New Roman"/>
          <w:spacing w:val="-9"/>
          <w:sz w:val="28"/>
          <w:szCs w:val="28"/>
          <w:lang w:eastAsia="ru-RU"/>
        </w:rPr>
        <w:t>ы</w:t>
      </w:r>
      <w:r w:rsidRPr="00305C24">
        <w:rPr>
          <w:rFonts w:ascii="Times New Roman" w:eastAsia="Times New Roman" w:hAnsi="Times New Roman"/>
          <w:spacing w:val="-9"/>
          <w:sz w:val="28"/>
          <w:szCs w:val="28"/>
          <w:lang w:eastAsia="ru-RU"/>
        </w:rPr>
        <w:t xml:space="preserve"> культурного наследия</w:t>
      </w:r>
      <w:r>
        <w:rPr>
          <w:rFonts w:ascii="Times New Roman" w:eastAsia="Times New Roman" w:hAnsi="Times New Roman"/>
          <w:spacing w:val="-9"/>
          <w:sz w:val="28"/>
          <w:szCs w:val="28"/>
          <w:lang w:eastAsia="ru-RU"/>
        </w:rPr>
        <w:t xml:space="preserve">, </w:t>
      </w:r>
      <w:r>
        <w:rPr>
          <w:rFonts w:ascii="Times New Roman" w:eastAsia="Times New Roman" w:hAnsi="Times New Roman"/>
          <w:sz w:val="28"/>
          <w:szCs w:val="28"/>
          <w:lang w:eastAsia="ru-RU"/>
        </w:rPr>
        <w:t>отсутствуют, в связи, с чем подготовка схемы границ территорий объектов культурного наследия не требуется.</w:t>
      </w:r>
      <w:r w:rsidRPr="00305C24">
        <w:rPr>
          <w:rFonts w:ascii="Times New Roman" w:hAnsi="Times New Roman" w:cs="Times New Roman"/>
          <w:sz w:val="28"/>
          <w:szCs w:val="28"/>
        </w:rPr>
        <w:br w:type="page"/>
      </w:r>
    </w:p>
    <w:p w:rsidR="00106FF8" w:rsidRPr="007B6566" w:rsidRDefault="00073403" w:rsidP="00106FF8">
      <w:pPr>
        <w:pStyle w:val="10"/>
        <w:spacing w:before="120" w:beforeAutospacing="0" w:after="240" w:afterAutospacing="0"/>
        <w:jc w:val="both"/>
        <w:rPr>
          <w:sz w:val="28"/>
        </w:rPr>
      </w:pPr>
      <w:hyperlink w:anchor="_Toc35340663" w:history="1">
        <w:bookmarkStart w:id="28" w:name="_Toc57548496"/>
        <w:r w:rsidR="00106FF8" w:rsidRPr="007B6566">
          <w:rPr>
            <w:rStyle w:val="ab"/>
            <w:rFonts w:eastAsia="Calibri"/>
            <w:noProof/>
            <w:sz w:val="28"/>
          </w:rPr>
          <w:t>3. Обоснование соответствия планируемых параметров, местоположения и назначения объектов регионального значения, объектов местного значения нормативам градостроительного проектирования и требованиям градостроительных регламентов, а также применительно к территории, в границах которой предусматривается осуществление деятельности по комплексному и устойчивому развитию территории, установленным правилами землепользования и застройки расчетным показателям минимально допустимого уровня обеспеченности территории объектами коммунальной, транспортной, социальной инфраструктур и расчетным показателям максимально допустимого уровня территориальной доступности таких объектов для населения</w:t>
        </w:r>
        <w:bookmarkEnd w:id="28"/>
      </w:hyperlink>
    </w:p>
    <w:p w:rsidR="00106FF8" w:rsidRDefault="00106FF8" w:rsidP="00106FF8">
      <w:pPr>
        <w:spacing w:after="0" w:line="360" w:lineRule="exact"/>
        <w:ind w:firstLine="709"/>
        <w:jc w:val="both"/>
        <w:rPr>
          <w:rFonts w:ascii="Times New Roman" w:hAnsi="Times New Roman" w:cs="Times New Roman"/>
          <w:sz w:val="28"/>
          <w:szCs w:val="28"/>
          <w:lang w:eastAsia="ar-SA"/>
        </w:rPr>
      </w:pPr>
      <w:r w:rsidRPr="00305C24">
        <w:rPr>
          <w:rFonts w:ascii="Times New Roman" w:hAnsi="Times New Roman" w:cs="Times New Roman"/>
          <w:sz w:val="28"/>
          <w:szCs w:val="28"/>
          <w:lang w:eastAsia="ar-SA"/>
        </w:rPr>
        <w:t>В границах проектируемой территории не предусмотрено размещение объектов регионального значения, объектов местного значения.</w:t>
      </w:r>
    </w:p>
    <w:p w:rsidR="00106FF8" w:rsidRDefault="00106FF8" w:rsidP="00106FF8">
      <w:pPr>
        <w:spacing w:after="0" w:line="360" w:lineRule="exact"/>
        <w:ind w:firstLine="709"/>
        <w:jc w:val="both"/>
        <w:rPr>
          <w:rFonts w:ascii="Times New Roman" w:hAnsi="Times New Roman" w:cs="Times New Roman"/>
          <w:sz w:val="28"/>
          <w:szCs w:val="28"/>
          <w:lang w:eastAsia="ar-SA"/>
        </w:rPr>
      </w:pPr>
      <w:r>
        <w:rPr>
          <w:rFonts w:ascii="Times New Roman" w:hAnsi="Times New Roman" w:cs="Times New Roman"/>
          <w:sz w:val="28"/>
          <w:szCs w:val="28"/>
          <w:lang w:eastAsia="ar-SA"/>
        </w:rPr>
        <w:t>Территория проектирования не расположена в границах территории, для которой установлено комплексное развитие территории.</w:t>
      </w: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7B6566" w:rsidRDefault="00073403" w:rsidP="00106FF8">
      <w:pPr>
        <w:pStyle w:val="10"/>
        <w:spacing w:before="120" w:beforeAutospacing="0" w:after="240" w:afterAutospacing="0"/>
        <w:jc w:val="both"/>
        <w:rPr>
          <w:sz w:val="28"/>
        </w:rPr>
      </w:pPr>
      <w:hyperlink w:anchor="_Toc35340664" w:history="1">
        <w:bookmarkStart w:id="29" w:name="_Toc57548497"/>
        <w:r w:rsidR="00106FF8" w:rsidRPr="007B6566">
          <w:rPr>
            <w:rStyle w:val="ab"/>
            <w:rFonts w:eastAsia="Calibri"/>
            <w:sz w:val="28"/>
          </w:rPr>
          <w:t>3.1. Элементы планировочной структуры</w:t>
        </w:r>
        <w:bookmarkEnd w:id="29"/>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соответствии с приказом Министерства строительства и жилищно – коммунального хозяйства Российской Федерации от 25.04.2017 № 738/пр «Об утверждении видов элементов планировочной структуры» (с изменениями на 11.05.2018) в границах проектирования выделены следующие элементы планировочной структуры, которые отображены в графической части проекта.</w:t>
      </w:r>
    </w:p>
    <w:p w:rsidR="00106FF8" w:rsidRDefault="00106FF8" w:rsidP="00106FF8">
      <w:pPr>
        <w:spacing w:after="0" w:line="360" w:lineRule="exact"/>
        <w:ind w:firstLine="709"/>
        <w:jc w:val="both"/>
        <w:rPr>
          <w:rFonts w:ascii="Times New Roman" w:hAnsi="Times New Roman"/>
          <w:sz w:val="28"/>
          <w:szCs w:val="28"/>
        </w:rPr>
      </w:pPr>
    </w:p>
    <w:p w:rsidR="00106FF8" w:rsidRPr="009266A5" w:rsidRDefault="00106FF8" w:rsidP="00106FF8">
      <w:pPr>
        <w:spacing w:after="0" w:line="360" w:lineRule="exact"/>
        <w:jc w:val="both"/>
        <w:rPr>
          <w:rFonts w:ascii="Times New Roman" w:hAnsi="Times New Roman"/>
          <w:i/>
          <w:sz w:val="28"/>
          <w:szCs w:val="28"/>
          <w:u w:val="single"/>
        </w:rPr>
      </w:pPr>
      <w:r w:rsidRPr="009266A5">
        <w:rPr>
          <w:rFonts w:ascii="Times New Roman" w:hAnsi="Times New Roman"/>
          <w:i/>
          <w:sz w:val="28"/>
          <w:szCs w:val="28"/>
          <w:u w:val="single"/>
        </w:rPr>
        <w:t>1 элемент планировочной структуры – квартал</w:t>
      </w:r>
      <w:r>
        <w:rPr>
          <w:rFonts w:ascii="Times New Roman" w:hAnsi="Times New Roman"/>
          <w:i/>
          <w:sz w:val="28"/>
          <w:szCs w:val="28"/>
          <w:u w:val="single"/>
        </w:rPr>
        <w:t>:</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В границах проектируемой территории выделен один квартал для садовой застройки, который включает в себя часть земельного участка с кадастровым номером 59:32:3960006:7391. Площадь квартала – 15054 кв.м.</w:t>
      </w:r>
    </w:p>
    <w:p w:rsidR="00106FF8" w:rsidRDefault="00106FF8" w:rsidP="00106FF8">
      <w:pPr>
        <w:spacing w:after="0" w:line="360" w:lineRule="exact"/>
        <w:ind w:firstLine="709"/>
        <w:jc w:val="both"/>
        <w:rPr>
          <w:rFonts w:ascii="Times New Roman" w:hAnsi="Times New Roman"/>
          <w:sz w:val="28"/>
          <w:szCs w:val="28"/>
        </w:rPr>
      </w:pPr>
    </w:p>
    <w:p w:rsidR="00106FF8" w:rsidRPr="009266A5" w:rsidRDefault="00106FF8" w:rsidP="00106FF8">
      <w:pPr>
        <w:spacing w:after="0" w:line="360" w:lineRule="exact"/>
        <w:jc w:val="both"/>
        <w:rPr>
          <w:rFonts w:ascii="Times New Roman" w:hAnsi="Times New Roman"/>
          <w:i/>
          <w:sz w:val="28"/>
          <w:szCs w:val="28"/>
          <w:u w:val="single"/>
        </w:rPr>
      </w:pPr>
      <w:r w:rsidRPr="009266A5">
        <w:rPr>
          <w:rFonts w:ascii="Times New Roman" w:hAnsi="Times New Roman"/>
          <w:i/>
          <w:sz w:val="28"/>
          <w:szCs w:val="28"/>
          <w:u w:val="single"/>
        </w:rPr>
        <w:t>2 элемент планировочной структуры – улично – дорожная сеть</w:t>
      </w:r>
      <w:r>
        <w:rPr>
          <w:rFonts w:ascii="Times New Roman" w:hAnsi="Times New Roman"/>
          <w:i/>
          <w:sz w:val="28"/>
          <w:szCs w:val="28"/>
          <w:u w:val="single"/>
        </w:rPr>
        <w:t>:</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Улично – дорожная сеть проектируемой территории представлена проектируемой улицей с разворотной площадкой в конце.</w:t>
      </w:r>
    </w:p>
    <w:p w:rsidR="00106FF8" w:rsidRPr="007B6566" w:rsidRDefault="00073403" w:rsidP="00106FF8">
      <w:pPr>
        <w:pStyle w:val="10"/>
        <w:jc w:val="both"/>
        <w:rPr>
          <w:sz w:val="28"/>
        </w:rPr>
      </w:pPr>
      <w:hyperlink w:anchor="_Toc35340665" w:history="1">
        <w:bookmarkStart w:id="30" w:name="_Toc57548498"/>
        <w:r w:rsidR="00106FF8" w:rsidRPr="007B6566">
          <w:rPr>
            <w:rStyle w:val="ab"/>
            <w:rFonts w:eastAsia="Calibri"/>
            <w:sz w:val="28"/>
          </w:rPr>
          <w:t>3.2. Установление границ территории общего пользования</w:t>
        </w:r>
        <w:bookmarkEnd w:id="30"/>
      </w:hyperlink>
    </w:p>
    <w:p w:rsidR="00106FF8" w:rsidRDefault="00106FF8" w:rsidP="00106FF8">
      <w:pPr>
        <w:suppressAutoHyphens/>
        <w:autoSpaceDE w:val="0"/>
        <w:autoSpaceDN w:val="0"/>
        <w:adjustRightInd w:val="0"/>
        <w:spacing w:after="0" w:line="360" w:lineRule="exact"/>
        <w:ind w:firstLine="709"/>
        <w:jc w:val="both"/>
        <w:rPr>
          <w:rFonts w:ascii="Times New Roman" w:hAnsi="Times New Roman"/>
          <w:sz w:val="28"/>
          <w:szCs w:val="28"/>
        </w:rPr>
      </w:pPr>
      <w:r>
        <w:rPr>
          <w:rFonts w:ascii="Times New Roman" w:hAnsi="Times New Roman"/>
          <w:sz w:val="28"/>
          <w:szCs w:val="28"/>
        </w:rPr>
        <w:t>В соответствии со ст. 1 Градостроительного кодекса РФ границами территорий общего пользования являются красные линии.</w:t>
      </w:r>
    </w:p>
    <w:p w:rsidR="00106FF8" w:rsidRPr="004D133E" w:rsidRDefault="00106FF8" w:rsidP="00106FF8">
      <w:pPr>
        <w:suppressAutoHyphens/>
        <w:autoSpaceDE w:val="0"/>
        <w:autoSpaceDN w:val="0"/>
        <w:adjustRightInd w:val="0"/>
        <w:spacing w:after="0" w:line="360" w:lineRule="exact"/>
        <w:ind w:firstLine="709"/>
        <w:jc w:val="both"/>
        <w:rPr>
          <w:rFonts w:ascii="Times New Roman" w:hAnsi="Times New Roman"/>
          <w:sz w:val="28"/>
          <w:szCs w:val="28"/>
        </w:rPr>
      </w:pPr>
      <w:r w:rsidRPr="007C2606">
        <w:rPr>
          <w:rFonts w:ascii="Times New Roman" w:hAnsi="Times New Roman"/>
          <w:sz w:val="28"/>
          <w:szCs w:val="28"/>
        </w:rPr>
        <w:t xml:space="preserve">Красные линии установлены с учетом </w:t>
      </w:r>
      <w:r>
        <w:rPr>
          <w:rFonts w:ascii="Times New Roman" w:hAnsi="Times New Roman"/>
          <w:sz w:val="28"/>
          <w:szCs w:val="28"/>
        </w:rPr>
        <w:t>границ проектируемых</w:t>
      </w:r>
      <w:r w:rsidRPr="007C2606">
        <w:rPr>
          <w:rFonts w:ascii="Times New Roman" w:hAnsi="Times New Roman"/>
          <w:sz w:val="28"/>
          <w:szCs w:val="28"/>
        </w:rPr>
        <w:t xml:space="preserve"> земельных участков, </w:t>
      </w:r>
      <w:r>
        <w:rPr>
          <w:rFonts w:ascii="Times New Roman" w:hAnsi="Times New Roman"/>
          <w:sz w:val="28"/>
          <w:szCs w:val="28"/>
        </w:rPr>
        <w:t xml:space="preserve">а также земельного участка с кадастровым номером 59:32:3960006:7391, сведения о котором содержатся в Едином </w:t>
      </w:r>
      <w:r>
        <w:rPr>
          <w:rFonts w:ascii="Times New Roman" w:hAnsi="Times New Roman"/>
          <w:sz w:val="28"/>
          <w:szCs w:val="28"/>
        </w:rPr>
        <w:lastRenderedPageBreak/>
        <w:t>государственном реестре недвижимости, 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sidRPr="007C2606">
        <w:rPr>
          <w:rFonts w:ascii="Times New Roman" w:hAnsi="Times New Roman"/>
          <w:sz w:val="28"/>
          <w:szCs w:val="28"/>
        </w:rPr>
        <w:t xml:space="preserve">, </w:t>
      </w:r>
      <w:r>
        <w:rPr>
          <w:rFonts w:ascii="Times New Roman" w:hAnsi="Times New Roman"/>
          <w:sz w:val="28"/>
          <w:szCs w:val="28"/>
        </w:rPr>
        <w:t xml:space="preserve">РДС-30-201-98 «Инструкция о порядке проектирования и установления красных линий в городах и других поселениях Российской Федерации», </w:t>
      </w:r>
      <w:r w:rsidRPr="007C2606">
        <w:rPr>
          <w:rFonts w:ascii="Times New Roman" w:hAnsi="Times New Roman"/>
          <w:sz w:val="28"/>
          <w:szCs w:val="28"/>
        </w:rPr>
        <w:t xml:space="preserve">а также с учетом рельефа </w:t>
      </w:r>
      <w:r>
        <w:rPr>
          <w:rFonts w:ascii="Times New Roman" w:hAnsi="Times New Roman"/>
          <w:sz w:val="28"/>
          <w:szCs w:val="28"/>
        </w:rPr>
        <w:t>проектируемой</w:t>
      </w:r>
      <w:r w:rsidRPr="007C2606">
        <w:rPr>
          <w:rFonts w:ascii="Times New Roman" w:hAnsi="Times New Roman"/>
          <w:sz w:val="28"/>
          <w:szCs w:val="28"/>
        </w:rPr>
        <w:t xml:space="preserve"> территории.</w:t>
      </w:r>
    </w:p>
    <w:p w:rsidR="00106FF8" w:rsidRPr="00C90C90" w:rsidRDefault="00106FF8" w:rsidP="00106FF8">
      <w:pPr>
        <w:pStyle w:val="af"/>
        <w:spacing w:after="0" w:line="360" w:lineRule="exact"/>
        <w:ind w:left="709"/>
        <w:jc w:val="both"/>
        <w:rPr>
          <w:rFonts w:ascii="Times New Roman" w:hAnsi="Times New Roman" w:cs="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Параметры планируемого развития улично – дорожной сети установлены в соответствии с нормативными показателями, предусмотренными </w:t>
      </w:r>
      <w:r>
        <w:rPr>
          <w:rFonts w:ascii="Times New Roman" w:hAnsi="Times New Roman"/>
          <w:sz w:val="28"/>
          <w:szCs w:val="28"/>
        </w:rPr>
        <w:t>СП 53.13330.2019. Свод правил. Планировка и застройка территории ведения гражданами садоводства. Здания и сооружения (СНиП 30-02-97 Планировка и застройка территорий садоводческих (дачных) объединений граждан, здания и сооружения)</w:t>
      </w:r>
      <w:r>
        <w:rPr>
          <w:rFonts w:ascii="Times New Roman" w:hAnsi="Times New Roman" w:cs="Times New Roman"/>
          <w:sz w:val="28"/>
          <w:szCs w:val="28"/>
        </w:rPr>
        <w:t>.</w:t>
      </w:r>
    </w:p>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lang w:eastAsia="ru-RU"/>
        </w:rPr>
      </w:pPr>
      <w:r>
        <w:rPr>
          <w:rFonts w:ascii="Times New Roman" w:hAnsi="Times New Roman" w:cs="Times New Roman"/>
          <w:sz w:val="28"/>
          <w:szCs w:val="28"/>
        </w:rPr>
        <w:t xml:space="preserve"> </w:t>
      </w:r>
      <w:r>
        <w:rPr>
          <w:rFonts w:ascii="Times New Roman" w:hAnsi="Times New Roman" w:cs="Times New Roman"/>
          <w:sz w:val="28"/>
          <w:szCs w:val="28"/>
          <w:lang w:eastAsia="ru-RU"/>
        </w:rPr>
        <w:t>В проекте принята следующая классификация объектов улично – дорожной сети:</w:t>
      </w:r>
    </w:p>
    <w:p w:rsidR="00106FF8" w:rsidRDefault="00106FF8" w:rsidP="00106FF8">
      <w:pPr>
        <w:spacing w:before="120" w:after="240" w:line="360" w:lineRule="exact"/>
        <w:jc w:val="both"/>
        <w:rPr>
          <w:rFonts w:ascii="Times New Roman" w:hAnsi="Times New Roman"/>
          <w:sz w:val="28"/>
          <w:szCs w:val="28"/>
        </w:rPr>
      </w:pPr>
      <w:r>
        <w:rPr>
          <w:rFonts w:ascii="Times New Roman" w:hAnsi="Times New Roman" w:cs="Times New Roman"/>
          <w:sz w:val="28"/>
          <w:szCs w:val="28"/>
          <w:lang w:eastAsia="ru-RU"/>
        </w:rPr>
        <w:t xml:space="preserve">Таблица 4 – </w:t>
      </w:r>
      <w:r>
        <w:rPr>
          <w:rFonts w:ascii="Times New Roman" w:hAnsi="Times New Roman"/>
          <w:sz w:val="28"/>
          <w:szCs w:val="28"/>
        </w:rPr>
        <w:t>Характеристики объектов улично – дорожной сети</w:t>
      </w:r>
    </w:p>
    <w:tbl>
      <w:tblPr>
        <w:tblStyle w:val="a8"/>
        <w:tblW w:w="9356" w:type="dxa"/>
        <w:tblInd w:w="108" w:type="dxa"/>
        <w:tblLayout w:type="fixed"/>
        <w:tblLook w:val="04A0" w:firstRow="1" w:lastRow="0" w:firstColumn="1" w:lastColumn="0" w:noHBand="0" w:noVBand="1"/>
      </w:tblPr>
      <w:tblGrid>
        <w:gridCol w:w="2552"/>
        <w:gridCol w:w="1559"/>
        <w:gridCol w:w="2410"/>
        <w:gridCol w:w="1276"/>
        <w:gridCol w:w="1559"/>
      </w:tblGrid>
      <w:tr w:rsidR="00106FF8" w:rsidRPr="00D60BE5" w:rsidTr="00106FF8">
        <w:tc>
          <w:tcPr>
            <w:tcW w:w="2552" w:type="dxa"/>
            <w:vAlign w:val="center"/>
          </w:tcPr>
          <w:p w:rsidR="00106FF8" w:rsidRPr="00D60BE5" w:rsidRDefault="00106FF8" w:rsidP="00106FF8">
            <w:pPr>
              <w:jc w:val="center"/>
              <w:rPr>
                <w:rFonts w:ascii="Times New Roman" w:hAnsi="Times New Roman"/>
                <w:sz w:val="24"/>
                <w:szCs w:val="24"/>
              </w:rPr>
            </w:pPr>
            <w:r w:rsidRPr="00D60BE5">
              <w:rPr>
                <w:rFonts w:ascii="Times New Roman" w:hAnsi="Times New Roman"/>
                <w:sz w:val="24"/>
                <w:szCs w:val="24"/>
              </w:rPr>
              <w:t>Название</w:t>
            </w:r>
          </w:p>
        </w:tc>
        <w:tc>
          <w:tcPr>
            <w:tcW w:w="1559" w:type="dxa"/>
            <w:vAlign w:val="center"/>
          </w:tcPr>
          <w:p w:rsidR="00106FF8" w:rsidRPr="00D60BE5" w:rsidRDefault="00106FF8" w:rsidP="00106FF8">
            <w:pPr>
              <w:jc w:val="center"/>
              <w:rPr>
                <w:rFonts w:ascii="Times New Roman" w:hAnsi="Times New Roman"/>
                <w:sz w:val="24"/>
                <w:szCs w:val="24"/>
              </w:rPr>
            </w:pPr>
            <w:r w:rsidRPr="00D60BE5">
              <w:rPr>
                <w:rFonts w:ascii="Times New Roman" w:hAnsi="Times New Roman"/>
                <w:sz w:val="24"/>
                <w:szCs w:val="24"/>
              </w:rPr>
              <w:t>Категория</w:t>
            </w:r>
          </w:p>
        </w:tc>
        <w:tc>
          <w:tcPr>
            <w:tcW w:w="2410" w:type="dxa"/>
            <w:vAlign w:val="center"/>
          </w:tcPr>
          <w:p w:rsidR="00106FF8" w:rsidRPr="00D60BE5" w:rsidRDefault="00106FF8" w:rsidP="00106FF8">
            <w:pPr>
              <w:jc w:val="center"/>
              <w:rPr>
                <w:rFonts w:ascii="Times New Roman" w:hAnsi="Times New Roman"/>
                <w:sz w:val="24"/>
                <w:szCs w:val="24"/>
              </w:rPr>
            </w:pPr>
            <w:r w:rsidRPr="00D60BE5">
              <w:rPr>
                <w:rFonts w:ascii="Times New Roman" w:hAnsi="Times New Roman"/>
                <w:sz w:val="24"/>
                <w:szCs w:val="24"/>
              </w:rPr>
              <w:t>Ширина профиля в красных линиях, м</w:t>
            </w:r>
          </w:p>
        </w:tc>
        <w:tc>
          <w:tcPr>
            <w:tcW w:w="1276" w:type="dxa"/>
            <w:vAlign w:val="center"/>
          </w:tcPr>
          <w:p w:rsidR="00106FF8" w:rsidRPr="00D60BE5" w:rsidRDefault="00106FF8" w:rsidP="00106FF8">
            <w:pPr>
              <w:jc w:val="center"/>
              <w:rPr>
                <w:rFonts w:ascii="Times New Roman" w:hAnsi="Times New Roman"/>
                <w:sz w:val="24"/>
                <w:szCs w:val="24"/>
              </w:rPr>
            </w:pPr>
            <w:r w:rsidRPr="00D60BE5">
              <w:rPr>
                <w:rFonts w:ascii="Times New Roman" w:hAnsi="Times New Roman"/>
                <w:sz w:val="24"/>
                <w:szCs w:val="24"/>
              </w:rPr>
              <w:t>Количество полос</w:t>
            </w:r>
          </w:p>
        </w:tc>
        <w:tc>
          <w:tcPr>
            <w:tcW w:w="1559" w:type="dxa"/>
            <w:vAlign w:val="center"/>
          </w:tcPr>
          <w:p w:rsidR="00106FF8" w:rsidRPr="00D60BE5" w:rsidRDefault="00106FF8" w:rsidP="00106FF8">
            <w:pPr>
              <w:jc w:val="center"/>
              <w:rPr>
                <w:rFonts w:ascii="Times New Roman" w:hAnsi="Times New Roman"/>
                <w:sz w:val="24"/>
                <w:szCs w:val="24"/>
              </w:rPr>
            </w:pPr>
            <w:r w:rsidRPr="00D60BE5">
              <w:rPr>
                <w:rFonts w:ascii="Times New Roman" w:hAnsi="Times New Roman"/>
                <w:sz w:val="24"/>
                <w:szCs w:val="24"/>
              </w:rPr>
              <w:t>Ширина полосы движения, м</w:t>
            </w:r>
          </w:p>
        </w:tc>
      </w:tr>
      <w:tr w:rsidR="00106FF8" w:rsidTr="00106FF8">
        <w:tc>
          <w:tcPr>
            <w:tcW w:w="2552" w:type="dxa"/>
            <w:vAlign w:val="center"/>
          </w:tcPr>
          <w:p w:rsidR="00106FF8" w:rsidRDefault="00106FF8" w:rsidP="00106FF8">
            <w:pPr>
              <w:jc w:val="both"/>
              <w:rPr>
                <w:rFonts w:ascii="Times New Roman" w:hAnsi="Times New Roman" w:cs="Times New Roman"/>
                <w:sz w:val="28"/>
                <w:szCs w:val="28"/>
                <w:lang w:eastAsia="ru-RU"/>
              </w:rPr>
            </w:pPr>
            <w:r>
              <w:rPr>
                <w:rFonts w:ascii="Times New Roman" w:hAnsi="Times New Roman" w:cs="Times New Roman"/>
                <w:sz w:val="28"/>
                <w:szCs w:val="28"/>
                <w:lang w:eastAsia="ru-RU"/>
              </w:rPr>
              <w:t>улица без названия</w:t>
            </w:r>
          </w:p>
        </w:tc>
        <w:tc>
          <w:tcPr>
            <w:tcW w:w="1559" w:type="dxa"/>
            <w:vAlign w:val="center"/>
          </w:tcPr>
          <w:p w:rsidR="00106FF8" w:rsidRDefault="00106FF8" w:rsidP="00106FF8">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улица</w:t>
            </w:r>
          </w:p>
        </w:tc>
        <w:tc>
          <w:tcPr>
            <w:tcW w:w="2410" w:type="dxa"/>
            <w:vAlign w:val="center"/>
          </w:tcPr>
          <w:p w:rsidR="00106FF8" w:rsidRDefault="00106FF8" w:rsidP="00106FF8">
            <w:pPr>
              <w:jc w:val="center"/>
              <w:rPr>
                <w:rFonts w:ascii="Times New Roman" w:hAnsi="Times New Roman" w:cs="Times New Roman"/>
                <w:sz w:val="28"/>
                <w:szCs w:val="28"/>
                <w:lang w:eastAsia="ru-RU"/>
              </w:rPr>
            </w:pPr>
            <w:r>
              <w:rPr>
                <w:rFonts w:ascii="Times New Roman" w:hAnsi="Times New Roman" w:cs="Times New Roman"/>
                <w:sz w:val="28"/>
                <w:szCs w:val="28"/>
                <w:lang w:eastAsia="ru-RU"/>
              </w:rPr>
              <w:t>15</w:t>
            </w:r>
          </w:p>
        </w:tc>
        <w:tc>
          <w:tcPr>
            <w:tcW w:w="1276" w:type="dxa"/>
            <w:vAlign w:val="center"/>
          </w:tcPr>
          <w:p w:rsidR="00106FF8" w:rsidRDefault="00106FF8" w:rsidP="00106FF8">
            <w:pPr>
              <w:jc w:val="center"/>
              <w:rPr>
                <w:rFonts w:ascii="Times New Roman" w:hAnsi="Times New Roman"/>
                <w:sz w:val="28"/>
                <w:szCs w:val="28"/>
              </w:rPr>
            </w:pPr>
            <w:r>
              <w:rPr>
                <w:rFonts w:ascii="Times New Roman" w:hAnsi="Times New Roman"/>
                <w:sz w:val="28"/>
                <w:szCs w:val="28"/>
              </w:rPr>
              <w:t>2</w:t>
            </w:r>
          </w:p>
        </w:tc>
        <w:tc>
          <w:tcPr>
            <w:tcW w:w="1559" w:type="dxa"/>
            <w:vAlign w:val="center"/>
          </w:tcPr>
          <w:p w:rsidR="00106FF8" w:rsidRDefault="00106FF8" w:rsidP="00106FF8">
            <w:pPr>
              <w:jc w:val="center"/>
              <w:rPr>
                <w:rFonts w:ascii="Times New Roman" w:hAnsi="Times New Roman"/>
                <w:sz w:val="28"/>
                <w:szCs w:val="28"/>
              </w:rPr>
            </w:pPr>
            <w:r>
              <w:rPr>
                <w:rFonts w:ascii="Times New Roman" w:hAnsi="Times New Roman"/>
                <w:sz w:val="28"/>
                <w:szCs w:val="28"/>
              </w:rPr>
              <w:t>3,0</w:t>
            </w:r>
          </w:p>
        </w:tc>
      </w:tr>
    </w:tbl>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Ширина профиля объекта улично – дорожной сети в красных линиях определена в зависимости от категории и состава, размещаемых в пределах поперечного профиля, конструктивных элементов.</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Поперечным профилем улицы предусмотрено:</w:t>
      </w:r>
    </w:p>
    <w:p w:rsidR="00106FF8" w:rsidRPr="0026346A" w:rsidRDefault="00106FF8" w:rsidP="00106FF8">
      <w:pPr>
        <w:pStyle w:val="af"/>
        <w:numPr>
          <w:ilvl w:val="0"/>
          <w:numId w:val="34"/>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ш</w:t>
      </w:r>
      <w:r w:rsidRPr="0026346A">
        <w:rPr>
          <w:rFonts w:ascii="Times New Roman" w:hAnsi="Times New Roman" w:cs="Times New Roman"/>
          <w:sz w:val="28"/>
          <w:szCs w:val="28"/>
        </w:rPr>
        <w:t>ирина полосы движения улицы – 3,0 м;</w:t>
      </w:r>
    </w:p>
    <w:p w:rsidR="00106FF8" w:rsidRDefault="00106FF8" w:rsidP="00106FF8">
      <w:pPr>
        <w:pStyle w:val="af"/>
        <w:numPr>
          <w:ilvl w:val="0"/>
          <w:numId w:val="34"/>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ч</w:t>
      </w:r>
      <w:r w:rsidRPr="0026346A">
        <w:rPr>
          <w:rFonts w:ascii="Times New Roman" w:hAnsi="Times New Roman" w:cs="Times New Roman"/>
          <w:sz w:val="28"/>
          <w:szCs w:val="28"/>
        </w:rPr>
        <w:t xml:space="preserve">исло </w:t>
      </w:r>
      <w:r>
        <w:rPr>
          <w:rFonts w:ascii="Times New Roman" w:hAnsi="Times New Roman" w:cs="Times New Roman"/>
          <w:sz w:val="28"/>
          <w:szCs w:val="28"/>
        </w:rPr>
        <w:t>полос движения улицы – 2 (суммарно в двух направлениях);</w:t>
      </w:r>
    </w:p>
    <w:p w:rsidR="00106FF8" w:rsidRDefault="00106FF8" w:rsidP="00106FF8">
      <w:pPr>
        <w:pStyle w:val="af"/>
        <w:numPr>
          <w:ilvl w:val="0"/>
          <w:numId w:val="34"/>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ширина пешеходной части улицы – 1,5 м (с одной стороны);</w:t>
      </w:r>
    </w:p>
    <w:p w:rsidR="00106FF8" w:rsidRDefault="00106FF8" w:rsidP="00106FF8">
      <w:pPr>
        <w:pStyle w:val="af"/>
        <w:numPr>
          <w:ilvl w:val="0"/>
          <w:numId w:val="34"/>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газоны с обеих сторон до красной линии;</w:t>
      </w:r>
    </w:p>
    <w:p w:rsidR="00106FF8" w:rsidRPr="0026346A" w:rsidRDefault="00106FF8" w:rsidP="00106FF8">
      <w:pPr>
        <w:pStyle w:val="af"/>
        <w:numPr>
          <w:ilvl w:val="0"/>
          <w:numId w:val="34"/>
        </w:numPr>
        <w:spacing w:after="0" w:line="360" w:lineRule="exact"/>
        <w:jc w:val="both"/>
        <w:rPr>
          <w:rFonts w:ascii="Times New Roman" w:hAnsi="Times New Roman" w:cs="Times New Roman"/>
          <w:sz w:val="28"/>
          <w:szCs w:val="28"/>
        </w:rPr>
      </w:pPr>
      <w:r>
        <w:rPr>
          <w:rFonts w:ascii="Times New Roman" w:hAnsi="Times New Roman" w:cs="Times New Roman"/>
          <w:sz w:val="28"/>
          <w:szCs w:val="28"/>
        </w:rPr>
        <w:t>разворотные площадки 15х15 м.</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rPr>
      </w:pPr>
    </w:p>
    <w:p w:rsidR="00106FF8" w:rsidRDefault="00106FF8" w:rsidP="00106FF8">
      <w:pPr>
        <w:rPr>
          <w:rFonts w:ascii="Times New Roman" w:eastAsia="Times New Roman" w:hAnsi="Times New Roman" w:cs="Times New Roman"/>
          <w:b/>
          <w:bCs/>
          <w:kern w:val="36"/>
          <w:sz w:val="48"/>
          <w:szCs w:val="48"/>
          <w:lang w:eastAsia="ru-RU"/>
        </w:rPr>
      </w:pPr>
      <w:r>
        <w:br w:type="page"/>
      </w:r>
    </w:p>
    <w:p w:rsidR="00106FF8" w:rsidRPr="007B6566" w:rsidRDefault="00073403" w:rsidP="00106FF8">
      <w:pPr>
        <w:pStyle w:val="10"/>
        <w:jc w:val="both"/>
        <w:rPr>
          <w:sz w:val="28"/>
        </w:rPr>
      </w:pPr>
      <w:hyperlink w:anchor="_Toc35340666" w:history="1">
        <w:bookmarkStart w:id="31" w:name="_Toc57548499"/>
        <w:r w:rsidR="00106FF8">
          <w:rPr>
            <w:rStyle w:val="ab"/>
            <w:rFonts w:eastAsia="Calibri"/>
            <w:sz w:val="28"/>
          </w:rPr>
          <w:t>4</w:t>
        </w:r>
        <w:r w:rsidR="00106FF8" w:rsidRPr="007B6566">
          <w:rPr>
            <w:rStyle w:val="ab"/>
            <w:rFonts w:eastAsia="Calibri"/>
            <w:sz w:val="28"/>
          </w:rPr>
          <w:t xml:space="preserve">. </w:t>
        </w:r>
        <w:r w:rsidR="00106FF8">
          <w:rPr>
            <w:rStyle w:val="ab"/>
            <w:rFonts w:eastAsia="Calibri"/>
            <w:sz w:val="28"/>
          </w:rPr>
          <w:t>Обоснование определения</w:t>
        </w:r>
        <w:r w:rsidR="00106FF8" w:rsidRPr="007B6566">
          <w:rPr>
            <w:rStyle w:val="ab"/>
            <w:rFonts w:eastAsia="Calibri"/>
            <w:sz w:val="28"/>
          </w:rPr>
          <w:t xml:space="preserve"> границ зон планируемого размещения объектов капитального строительства</w:t>
        </w:r>
        <w:bookmarkEnd w:id="31"/>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Проектными решениями выделены следующие зоны планируемого размещения объектов капитального строительства:</w:t>
      </w:r>
    </w:p>
    <w:p w:rsidR="00106FF8" w:rsidRDefault="00106FF8" w:rsidP="00106FF8">
      <w:pPr>
        <w:spacing w:before="120" w:after="240" w:line="360" w:lineRule="exact"/>
        <w:jc w:val="both"/>
        <w:rPr>
          <w:rFonts w:ascii="Times New Roman" w:hAnsi="Times New Roman"/>
          <w:sz w:val="28"/>
          <w:szCs w:val="28"/>
        </w:rPr>
      </w:pPr>
      <w:r>
        <w:rPr>
          <w:rFonts w:ascii="Times New Roman" w:hAnsi="Times New Roman"/>
          <w:sz w:val="28"/>
          <w:szCs w:val="28"/>
        </w:rPr>
        <w:t>Таблица 5 – Зоны планируемого размещения объектов капитального строительства</w:t>
      </w:r>
    </w:p>
    <w:tbl>
      <w:tblPr>
        <w:tblStyle w:val="a8"/>
        <w:tblW w:w="0" w:type="auto"/>
        <w:tblLook w:val="04A0" w:firstRow="1" w:lastRow="0" w:firstColumn="1" w:lastColumn="0" w:noHBand="0" w:noVBand="1"/>
      </w:tblPr>
      <w:tblGrid>
        <w:gridCol w:w="675"/>
        <w:gridCol w:w="5427"/>
        <w:gridCol w:w="3468"/>
      </w:tblGrid>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 п/п</w:t>
            </w:r>
          </w:p>
        </w:tc>
        <w:tc>
          <w:tcPr>
            <w:tcW w:w="5427"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Наименование зон планируемого размещения объектов капитального строительства</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Площади зон планируемого размещения объектов капитального строительства, кв.м</w:t>
            </w:r>
          </w:p>
        </w:tc>
      </w:tr>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1</w:t>
            </w:r>
          </w:p>
        </w:tc>
        <w:tc>
          <w:tcPr>
            <w:tcW w:w="5427" w:type="dxa"/>
            <w:vAlign w:val="center"/>
          </w:tcPr>
          <w:p w:rsidR="00106FF8" w:rsidRDefault="00106FF8" w:rsidP="00106FF8">
            <w:pPr>
              <w:spacing w:line="360" w:lineRule="exact"/>
              <w:jc w:val="both"/>
              <w:rPr>
                <w:rFonts w:ascii="Times New Roman" w:hAnsi="Times New Roman"/>
                <w:sz w:val="28"/>
                <w:szCs w:val="28"/>
              </w:rPr>
            </w:pPr>
            <w:r>
              <w:rPr>
                <w:rFonts w:ascii="Times New Roman" w:hAnsi="Times New Roman"/>
                <w:sz w:val="28"/>
                <w:szCs w:val="28"/>
              </w:rPr>
              <w:t>Зона планируемого размещения объектов капитального строительства жилого назначения</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13199</w:t>
            </w:r>
          </w:p>
        </w:tc>
      </w:tr>
      <w:tr w:rsidR="00106FF8" w:rsidTr="00106FF8">
        <w:tc>
          <w:tcPr>
            <w:tcW w:w="675"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2</w:t>
            </w:r>
          </w:p>
        </w:tc>
        <w:tc>
          <w:tcPr>
            <w:tcW w:w="5427" w:type="dxa"/>
            <w:vAlign w:val="center"/>
          </w:tcPr>
          <w:p w:rsidR="00106FF8" w:rsidRDefault="00106FF8" w:rsidP="00106FF8">
            <w:pPr>
              <w:spacing w:line="360" w:lineRule="exact"/>
              <w:jc w:val="both"/>
              <w:rPr>
                <w:rFonts w:ascii="Times New Roman" w:hAnsi="Times New Roman"/>
                <w:sz w:val="28"/>
                <w:szCs w:val="28"/>
              </w:rPr>
            </w:pPr>
            <w:r>
              <w:rPr>
                <w:rFonts w:ascii="Times New Roman" w:hAnsi="Times New Roman"/>
                <w:sz w:val="28"/>
                <w:szCs w:val="28"/>
              </w:rPr>
              <w:t>Зона планируемого размещения линейных объектов</w:t>
            </w:r>
          </w:p>
        </w:tc>
        <w:tc>
          <w:tcPr>
            <w:tcW w:w="3468" w:type="dxa"/>
            <w:vAlign w:val="center"/>
          </w:tcPr>
          <w:p w:rsidR="00106FF8" w:rsidRDefault="00106FF8" w:rsidP="00106FF8">
            <w:pPr>
              <w:spacing w:line="360" w:lineRule="exact"/>
              <w:jc w:val="center"/>
              <w:rPr>
                <w:rFonts w:ascii="Times New Roman" w:hAnsi="Times New Roman"/>
                <w:sz w:val="28"/>
                <w:szCs w:val="28"/>
              </w:rPr>
            </w:pPr>
            <w:r>
              <w:rPr>
                <w:rFonts w:ascii="Times New Roman" w:hAnsi="Times New Roman"/>
                <w:sz w:val="28"/>
                <w:szCs w:val="28"/>
              </w:rPr>
              <w:t>4300</w:t>
            </w:r>
          </w:p>
        </w:tc>
      </w:tr>
    </w:tbl>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sz w:val="28"/>
          <w:szCs w:val="28"/>
        </w:rPr>
        <w:t xml:space="preserve"> В границах зоны планируемого размещения объектов капитального строительства жилого назначения данным проектом предлагается</w:t>
      </w:r>
      <w:r>
        <w:rPr>
          <w:rFonts w:ascii="Times New Roman" w:hAnsi="Times New Roman" w:cs="Times New Roman"/>
          <w:sz w:val="28"/>
          <w:szCs w:val="28"/>
        </w:rPr>
        <w:t xml:space="preserve"> размещение садовых жилых домов (отдельно стоящих зданий количеством надземных этажей не более чем три, высотой не более двенадцати метров, которые состоят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предназначенном для раздела на самостоятельные объекты недвижимости). Кроме садовых жилых домов, на земельных участках возможно размещение индивидуальных гаражей и хозяйственных построек.</w:t>
      </w: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Зона планируемого размещения линейных объектов выделена для размещения улично – дорожной сети и инженерных сетей.</w:t>
      </w:r>
    </w:p>
    <w:p w:rsidR="00106FF8" w:rsidRDefault="00106FF8" w:rsidP="00106FF8">
      <w:pPr>
        <w:suppressAutoHyphens/>
        <w:spacing w:after="0" w:line="360" w:lineRule="exact"/>
        <w:ind w:firstLine="709"/>
        <w:jc w:val="both"/>
        <w:rPr>
          <w:rFonts w:ascii="Times New Roman" w:hAnsi="Times New Roman"/>
          <w:sz w:val="28"/>
          <w:szCs w:val="28"/>
          <w:lang w:eastAsia="ru-RU"/>
        </w:rPr>
      </w:pPr>
      <w:r>
        <w:rPr>
          <w:rFonts w:ascii="Times New Roman" w:hAnsi="Times New Roman"/>
          <w:sz w:val="28"/>
          <w:szCs w:val="28"/>
          <w:lang w:eastAsia="ru-RU"/>
        </w:rPr>
        <w:t>Границы зоны планируемого размещения объектов капитального строительства жилого назначения установлены с учетом:</w:t>
      </w:r>
    </w:p>
    <w:p w:rsidR="00106FF8" w:rsidRDefault="00106FF8" w:rsidP="00106FF8">
      <w:pPr>
        <w:pStyle w:val="af"/>
        <w:numPr>
          <w:ilvl w:val="0"/>
          <w:numId w:val="24"/>
        </w:numPr>
        <w:suppressAutoHyphens/>
        <w:spacing w:after="0" w:line="360" w:lineRule="exact"/>
        <w:ind w:left="1134" w:hanging="425"/>
        <w:jc w:val="both"/>
        <w:rPr>
          <w:rFonts w:ascii="Times New Roman" w:hAnsi="Times New Roman"/>
          <w:sz w:val="28"/>
          <w:szCs w:val="28"/>
          <w:lang w:eastAsia="ru-RU"/>
        </w:rPr>
      </w:pPr>
      <w:r>
        <w:rPr>
          <w:rFonts w:ascii="Times New Roman" w:hAnsi="Times New Roman"/>
          <w:sz w:val="28"/>
          <w:szCs w:val="28"/>
          <w:lang w:eastAsia="ru-RU"/>
        </w:rPr>
        <w:t>г</w:t>
      </w:r>
      <w:r w:rsidRPr="001D5367">
        <w:rPr>
          <w:rFonts w:ascii="Times New Roman" w:hAnsi="Times New Roman"/>
          <w:sz w:val="28"/>
          <w:szCs w:val="28"/>
          <w:lang w:eastAsia="ru-RU"/>
        </w:rPr>
        <w:t>раниц земельных участков, сведения о которых внесены в Единый государственный реестр недвижимости;</w:t>
      </w:r>
    </w:p>
    <w:p w:rsidR="00106FF8" w:rsidRPr="001D5367" w:rsidRDefault="00106FF8" w:rsidP="00106FF8">
      <w:pPr>
        <w:pStyle w:val="af"/>
        <w:numPr>
          <w:ilvl w:val="0"/>
          <w:numId w:val="24"/>
        </w:numPr>
        <w:suppressAutoHyphens/>
        <w:spacing w:after="0" w:line="360" w:lineRule="exact"/>
        <w:ind w:left="1134" w:hanging="425"/>
        <w:jc w:val="both"/>
        <w:rPr>
          <w:rFonts w:ascii="Times New Roman" w:hAnsi="Times New Roman"/>
          <w:sz w:val="28"/>
          <w:szCs w:val="28"/>
          <w:lang w:eastAsia="ru-RU"/>
        </w:rPr>
      </w:pPr>
      <w:r>
        <w:rPr>
          <w:rFonts w:ascii="Times New Roman" w:hAnsi="Times New Roman"/>
          <w:sz w:val="28"/>
          <w:szCs w:val="28"/>
          <w:lang w:eastAsia="ru-RU"/>
        </w:rPr>
        <w:t>устанавливаемых красных линий;</w:t>
      </w:r>
    </w:p>
    <w:p w:rsidR="00106FF8" w:rsidRPr="001D5367" w:rsidRDefault="00106FF8" w:rsidP="00106FF8">
      <w:pPr>
        <w:pStyle w:val="af"/>
        <w:numPr>
          <w:ilvl w:val="0"/>
          <w:numId w:val="24"/>
        </w:numPr>
        <w:suppressAutoHyphens/>
        <w:spacing w:after="0" w:line="360" w:lineRule="exact"/>
        <w:ind w:left="1134" w:hanging="425"/>
        <w:jc w:val="both"/>
        <w:rPr>
          <w:rFonts w:ascii="Times New Roman" w:hAnsi="Times New Roman"/>
          <w:sz w:val="28"/>
          <w:szCs w:val="28"/>
          <w:lang w:eastAsia="ru-RU"/>
        </w:rPr>
      </w:pPr>
      <w:r>
        <w:rPr>
          <w:rFonts w:ascii="Times New Roman" w:hAnsi="Times New Roman"/>
          <w:sz w:val="28"/>
          <w:szCs w:val="28"/>
          <w:lang w:eastAsia="ru-RU"/>
        </w:rPr>
        <w:t>г</w:t>
      </w:r>
      <w:r w:rsidRPr="001D5367">
        <w:rPr>
          <w:rFonts w:ascii="Times New Roman" w:hAnsi="Times New Roman"/>
          <w:sz w:val="28"/>
          <w:szCs w:val="28"/>
          <w:lang w:eastAsia="ru-RU"/>
        </w:rPr>
        <w:t>раниц зон с особыми условиями использования территории, сведения о которых внесены в Единый государственный реестр недвижимости;</w:t>
      </w:r>
    </w:p>
    <w:p w:rsidR="00106FF8" w:rsidRPr="001D5367" w:rsidRDefault="00106FF8" w:rsidP="00106FF8">
      <w:pPr>
        <w:pStyle w:val="af"/>
        <w:numPr>
          <w:ilvl w:val="0"/>
          <w:numId w:val="24"/>
        </w:numPr>
        <w:suppressAutoHyphens/>
        <w:spacing w:after="0" w:line="360" w:lineRule="exact"/>
        <w:ind w:left="1134" w:hanging="425"/>
        <w:jc w:val="both"/>
        <w:rPr>
          <w:rFonts w:ascii="Times New Roman" w:hAnsi="Times New Roman"/>
          <w:sz w:val="28"/>
          <w:szCs w:val="28"/>
          <w:lang w:eastAsia="ru-RU"/>
        </w:rPr>
      </w:pPr>
      <w:r>
        <w:rPr>
          <w:rFonts w:ascii="Times New Roman" w:hAnsi="Times New Roman"/>
          <w:sz w:val="28"/>
          <w:szCs w:val="28"/>
          <w:lang w:eastAsia="ru-RU"/>
        </w:rPr>
        <w:t>г</w:t>
      </w:r>
      <w:r w:rsidRPr="001D5367">
        <w:rPr>
          <w:rFonts w:ascii="Times New Roman" w:hAnsi="Times New Roman"/>
          <w:sz w:val="28"/>
          <w:szCs w:val="28"/>
          <w:lang w:eastAsia="ru-RU"/>
        </w:rPr>
        <w:t>раниц зон с особыми условиями использования территории</w:t>
      </w:r>
      <w:r>
        <w:rPr>
          <w:rFonts w:ascii="Times New Roman" w:hAnsi="Times New Roman"/>
          <w:sz w:val="28"/>
          <w:szCs w:val="28"/>
          <w:lang w:eastAsia="ru-RU"/>
        </w:rPr>
        <w:t>, подлежащих установлению,</w:t>
      </w:r>
      <w:r w:rsidRPr="001D5367">
        <w:rPr>
          <w:rFonts w:ascii="Times New Roman" w:hAnsi="Times New Roman"/>
          <w:sz w:val="28"/>
          <w:szCs w:val="28"/>
          <w:lang w:eastAsia="ru-RU"/>
        </w:rPr>
        <w:t xml:space="preserve"> </w:t>
      </w:r>
      <w:r>
        <w:rPr>
          <w:rFonts w:ascii="Times New Roman" w:hAnsi="Times New Roman"/>
          <w:sz w:val="28"/>
          <w:szCs w:val="28"/>
          <w:lang w:eastAsia="ru-RU"/>
        </w:rPr>
        <w:t xml:space="preserve">в соответствии с действующим </w:t>
      </w:r>
      <w:r>
        <w:rPr>
          <w:rFonts w:ascii="Times New Roman" w:hAnsi="Times New Roman"/>
          <w:sz w:val="28"/>
          <w:szCs w:val="28"/>
          <w:lang w:eastAsia="ru-RU"/>
        </w:rPr>
        <w:lastRenderedPageBreak/>
        <w:t xml:space="preserve">законодательством, </w:t>
      </w:r>
      <w:r w:rsidRPr="001D5367">
        <w:rPr>
          <w:rFonts w:ascii="Times New Roman" w:hAnsi="Times New Roman"/>
          <w:sz w:val="28"/>
          <w:szCs w:val="28"/>
          <w:lang w:eastAsia="ru-RU"/>
        </w:rPr>
        <w:t>от инженерных сетей, расположенных на территории проектирования;</w:t>
      </w:r>
    </w:p>
    <w:p w:rsidR="00106FF8" w:rsidRPr="006E28F8" w:rsidRDefault="00106FF8" w:rsidP="00106FF8">
      <w:pPr>
        <w:pStyle w:val="af"/>
        <w:numPr>
          <w:ilvl w:val="0"/>
          <w:numId w:val="24"/>
        </w:numPr>
        <w:spacing w:after="0" w:line="360" w:lineRule="exact"/>
        <w:ind w:left="1134" w:hanging="425"/>
        <w:jc w:val="both"/>
        <w:rPr>
          <w:rFonts w:ascii="Times New Roman" w:hAnsi="Times New Roman" w:cs="Times New Roman"/>
          <w:sz w:val="28"/>
          <w:szCs w:val="28"/>
        </w:rPr>
      </w:pPr>
      <w:r w:rsidRPr="006E28F8">
        <w:rPr>
          <w:rFonts w:ascii="Times New Roman" w:hAnsi="Times New Roman"/>
          <w:sz w:val="28"/>
          <w:szCs w:val="28"/>
          <w:lang w:eastAsia="ru-RU"/>
        </w:rPr>
        <w:t>физико – географических условий проектируемой территории.</w:t>
      </w:r>
    </w:p>
    <w:p w:rsidR="00106FF8" w:rsidRDefault="00106FF8" w:rsidP="00106FF8">
      <w:pPr>
        <w:spacing w:after="0" w:line="360" w:lineRule="exact"/>
        <w:ind w:firstLine="709"/>
        <w:jc w:val="both"/>
        <w:rPr>
          <w:rFonts w:ascii="Times New Roman" w:hAnsi="Times New Roman" w:cs="Times New Roman"/>
          <w:sz w:val="28"/>
          <w:szCs w:val="28"/>
          <w:lang w:eastAsia="ru-RU"/>
        </w:rPr>
      </w:pPr>
    </w:p>
    <w:p w:rsidR="00106FF8" w:rsidRPr="00D12833" w:rsidRDefault="00106FF8" w:rsidP="00106FF8">
      <w:pPr>
        <w:spacing w:after="0" w:line="360" w:lineRule="exact"/>
        <w:ind w:firstLine="709"/>
        <w:jc w:val="both"/>
        <w:rPr>
          <w:rFonts w:ascii="Times New Roman" w:hAnsi="Times New Roman" w:cs="Times New Roman"/>
          <w:sz w:val="28"/>
          <w:szCs w:val="28"/>
          <w:lang w:eastAsia="ru-RU"/>
        </w:rPr>
      </w:pPr>
      <w:r w:rsidRPr="00D12833">
        <w:rPr>
          <w:rFonts w:ascii="Times New Roman" w:hAnsi="Times New Roman" w:cs="Times New Roman"/>
          <w:sz w:val="28"/>
          <w:szCs w:val="28"/>
          <w:lang w:eastAsia="ru-RU"/>
        </w:rPr>
        <w:t>В границах проектируемой территории предусматривается:</w:t>
      </w:r>
    </w:p>
    <w:p w:rsidR="00106FF8" w:rsidRPr="00D12833" w:rsidRDefault="00106FF8" w:rsidP="00106FF8">
      <w:pPr>
        <w:pStyle w:val="af"/>
        <w:numPr>
          <w:ilvl w:val="0"/>
          <w:numId w:val="32"/>
        </w:numPr>
        <w:spacing w:after="0" w:line="360" w:lineRule="exact"/>
        <w:ind w:left="-142" w:firstLine="851"/>
        <w:jc w:val="both"/>
        <w:rPr>
          <w:rFonts w:ascii="Times New Roman" w:hAnsi="Times New Roman" w:cs="Times New Roman"/>
          <w:sz w:val="28"/>
          <w:szCs w:val="28"/>
          <w:lang w:eastAsia="ru-RU"/>
        </w:rPr>
      </w:pPr>
      <w:r w:rsidRPr="00D12833">
        <w:rPr>
          <w:rFonts w:ascii="Times New Roman" w:hAnsi="Times New Roman" w:cs="Times New Roman"/>
          <w:sz w:val="28"/>
          <w:szCs w:val="28"/>
          <w:lang w:eastAsia="ru-RU"/>
        </w:rPr>
        <w:t>автономное водоснабжение (индивидуальные придомовые скважины);</w:t>
      </w:r>
    </w:p>
    <w:p w:rsidR="00106FF8" w:rsidRPr="00D12833" w:rsidRDefault="00106FF8" w:rsidP="00106FF8">
      <w:pPr>
        <w:pStyle w:val="af"/>
        <w:numPr>
          <w:ilvl w:val="0"/>
          <w:numId w:val="32"/>
        </w:numPr>
        <w:spacing w:after="0" w:line="360" w:lineRule="exact"/>
        <w:ind w:left="-142" w:firstLine="851"/>
        <w:jc w:val="both"/>
        <w:rPr>
          <w:rFonts w:ascii="Times New Roman" w:hAnsi="Times New Roman" w:cs="Times New Roman"/>
          <w:sz w:val="28"/>
          <w:szCs w:val="28"/>
          <w:lang w:eastAsia="ru-RU"/>
        </w:rPr>
      </w:pPr>
      <w:r w:rsidRPr="00D12833">
        <w:rPr>
          <w:rFonts w:ascii="Times New Roman" w:hAnsi="Times New Roman" w:cs="Times New Roman"/>
          <w:sz w:val="28"/>
          <w:szCs w:val="28"/>
          <w:lang w:eastAsia="ru-RU"/>
        </w:rPr>
        <w:t>организация водоотведения в индивидуальные септики накопительного типа;</w:t>
      </w:r>
    </w:p>
    <w:p w:rsidR="00106FF8" w:rsidRPr="00D12833" w:rsidRDefault="00106FF8" w:rsidP="00106FF8">
      <w:pPr>
        <w:pStyle w:val="af"/>
        <w:numPr>
          <w:ilvl w:val="0"/>
          <w:numId w:val="32"/>
        </w:numPr>
        <w:spacing w:after="0" w:line="360" w:lineRule="exact"/>
        <w:ind w:left="-142" w:firstLine="851"/>
        <w:jc w:val="both"/>
        <w:rPr>
          <w:rFonts w:ascii="Times New Roman" w:hAnsi="Times New Roman" w:cs="Times New Roman"/>
          <w:sz w:val="28"/>
          <w:szCs w:val="28"/>
          <w:lang w:eastAsia="ru-RU"/>
        </w:rPr>
      </w:pPr>
      <w:r w:rsidRPr="00D12833">
        <w:rPr>
          <w:rFonts w:ascii="Times New Roman" w:hAnsi="Times New Roman" w:cs="Times New Roman"/>
          <w:sz w:val="28"/>
          <w:szCs w:val="28"/>
          <w:lang w:eastAsia="ru-RU"/>
        </w:rPr>
        <w:t>электроснабжение от существующих электрических сетей в соответствии с техническими условиями, определенными эксплуатирующей организацией;</w:t>
      </w:r>
    </w:p>
    <w:p w:rsidR="00106FF8" w:rsidRPr="00D12833" w:rsidRDefault="00106FF8" w:rsidP="00106FF8">
      <w:pPr>
        <w:pStyle w:val="af"/>
        <w:numPr>
          <w:ilvl w:val="0"/>
          <w:numId w:val="32"/>
        </w:numPr>
        <w:spacing w:after="0" w:line="360" w:lineRule="exact"/>
        <w:ind w:left="-142" w:firstLine="851"/>
        <w:jc w:val="both"/>
        <w:rPr>
          <w:rFonts w:ascii="Times New Roman" w:hAnsi="Times New Roman" w:cs="Times New Roman"/>
          <w:sz w:val="28"/>
          <w:szCs w:val="28"/>
        </w:rPr>
      </w:pPr>
      <w:r w:rsidRPr="00D12833">
        <w:rPr>
          <w:rFonts w:ascii="Times New Roman" w:hAnsi="Times New Roman" w:cs="Times New Roman"/>
          <w:sz w:val="28"/>
          <w:szCs w:val="28"/>
          <w:lang w:eastAsia="ru-RU"/>
        </w:rPr>
        <w:t xml:space="preserve">теплоснабжение за счет индивидуальных источников теплоснабжения </w:t>
      </w:r>
      <w:r w:rsidRPr="00D12833">
        <w:rPr>
          <w:rFonts w:ascii="Times New Roman" w:hAnsi="Times New Roman" w:cs="Times New Roman"/>
          <w:sz w:val="28"/>
          <w:szCs w:val="28"/>
        </w:rPr>
        <w:t>(котел, печь, камин, либо иных нагревательных приборов);</w:t>
      </w:r>
    </w:p>
    <w:p w:rsidR="00106FF8" w:rsidRPr="00D12833" w:rsidRDefault="00106FF8" w:rsidP="00106FF8">
      <w:pPr>
        <w:pStyle w:val="af"/>
        <w:numPr>
          <w:ilvl w:val="0"/>
          <w:numId w:val="32"/>
        </w:numPr>
        <w:spacing w:after="0" w:line="360" w:lineRule="exact"/>
        <w:ind w:left="-142" w:firstLine="851"/>
        <w:jc w:val="both"/>
        <w:rPr>
          <w:rFonts w:ascii="Times New Roman" w:hAnsi="Times New Roman" w:cs="Times New Roman"/>
          <w:sz w:val="28"/>
          <w:szCs w:val="28"/>
        </w:rPr>
      </w:pPr>
      <w:r w:rsidRPr="00D12833">
        <w:rPr>
          <w:rFonts w:ascii="Times New Roman" w:hAnsi="Times New Roman" w:cs="Times New Roman"/>
          <w:sz w:val="28"/>
          <w:szCs w:val="28"/>
          <w:lang w:eastAsia="ru-RU"/>
        </w:rPr>
        <w:t>заявочн</w:t>
      </w:r>
      <w:r>
        <w:rPr>
          <w:rFonts w:ascii="Times New Roman" w:hAnsi="Times New Roman" w:cs="Times New Roman"/>
          <w:sz w:val="28"/>
          <w:szCs w:val="28"/>
          <w:lang w:eastAsia="ru-RU"/>
        </w:rPr>
        <w:t>ая</w:t>
      </w:r>
      <w:r w:rsidRPr="00D12833">
        <w:rPr>
          <w:rFonts w:ascii="Times New Roman" w:hAnsi="Times New Roman" w:cs="Times New Roman"/>
          <w:sz w:val="28"/>
          <w:szCs w:val="28"/>
          <w:lang w:eastAsia="ru-RU"/>
        </w:rPr>
        <w:t xml:space="preserve"> очистк</w:t>
      </w:r>
      <w:r>
        <w:rPr>
          <w:rFonts w:ascii="Times New Roman" w:hAnsi="Times New Roman" w:cs="Times New Roman"/>
          <w:sz w:val="28"/>
          <w:szCs w:val="28"/>
          <w:lang w:eastAsia="ru-RU"/>
        </w:rPr>
        <w:t>а</w:t>
      </w:r>
      <w:r w:rsidRPr="00D12833">
        <w:rPr>
          <w:rFonts w:ascii="Times New Roman" w:hAnsi="Times New Roman" w:cs="Times New Roman"/>
          <w:sz w:val="28"/>
          <w:szCs w:val="28"/>
          <w:lang w:eastAsia="ru-RU"/>
        </w:rPr>
        <w:t xml:space="preserve"> территории от мусора.</w:t>
      </w:r>
    </w:p>
    <w:p w:rsidR="00106FF8" w:rsidRPr="00C860BC" w:rsidRDefault="00106FF8" w:rsidP="00106FF8">
      <w:pPr>
        <w:pStyle w:val="af"/>
        <w:spacing w:after="0" w:line="360" w:lineRule="exact"/>
        <w:ind w:left="709"/>
        <w:jc w:val="both"/>
        <w:rPr>
          <w:rFonts w:ascii="Times New Roman" w:hAnsi="Times New Roman" w:cs="Times New Roman"/>
          <w:sz w:val="28"/>
          <w:szCs w:val="28"/>
          <w:lang w:eastAsia="ru-RU"/>
        </w:rPr>
      </w:pPr>
    </w:p>
    <w:p w:rsidR="00106FF8" w:rsidRDefault="00106FF8" w:rsidP="00106FF8">
      <w:pPr>
        <w:rPr>
          <w:rFonts w:ascii="Times New Roman" w:eastAsia="Times New Roman" w:hAnsi="Times New Roman" w:cs="Times New Roman"/>
          <w:b/>
          <w:bCs/>
          <w:kern w:val="36"/>
          <w:sz w:val="48"/>
          <w:szCs w:val="48"/>
          <w:lang w:eastAsia="ru-RU"/>
        </w:rPr>
      </w:pPr>
      <w:r>
        <w:br w:type="page"/>
      </w:r>
    </w:p>
    <w:p w:rsidR="00106FF8" w:rsidRPr="007B6566" w:rsidRDefault="00073403" w:rsidP="00106FF8">
      <w:pPr>
        <w:pStyle w:val="10"/>
        <w:jc w:val="both"/>
        <w:rPr>
          <w:sz w:val="28"/>
        </w:rPr>
      </w:pPr>
      <w:hyperlink w:anchor="_Toc35340666" w:history="1">
        <w:bookmarkStart w:id="32" w:name="_Toc57548500"/>
        <w:r w:rsidR="00106FF8">
          <w:rPr>
            <w:rStyle w:val="ab"/>
            <w:rFonts w:eastAsia="Calibri"/>
            <w:sz w:val="28"/>
          </w:rPr>
          <w:t>5</w:t>
        </w:r>
        <w:r w:rsidR="00106FF8" w:rsidRPr="007B6566">
          <w:rPr>
            <w:rStyle w:val="ab"/>
            <w:rFonts w:eastAsia="Calibri"/>
            <w:sz w:val="28"/>
          </w:rPr>
          <w:t xml:space="preserve">. </w:t>
        </w:r>
        <w:r w:rsidR="00106FF8">
          <w:rPr>
            <w:rStyle w:val="ab"/>
            <w:rFonts w:eastAsia="Calibri"/>
            <w:sz w:val="28"/>
          </w:rPr>
          <w:t>Варианты планировочных и объемно – пространственных решений застройки территории</w:t>
        </w:r>
        <w:bookmarkEnd w:id="32"/>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 xml:space="preserve">Основной задачей создания объемно – пространственных решений территории проектирования является четко выраженное дифференцированное архитектурно – планировочное деление территории. </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Планировочная организация проектируемой территории основана на идее максимального использования пригодной для строительства территории. При этом главной задачей является формирование полноценной системы жилого образования.</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Планировочная структура застройки проектируемой территории опирается на общую идею планировочной структуры прилегающей территории, расположенной в непосредственной близости.</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Учитывая существующую застройку и градостроительную ситуацию территории, проектом предлагается сформировать планировочную структуру застройки в границах проектирования с учетом общих положений Генерального плана муниципального образования «Лобановское сельское поселение» Пермского муниципального района Пермского края.</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При принятии проектных решений было рассмотрено два варианта планировочных и объемно – пространственных решений.</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Первый вариант не удовлетворяет требованиям законодательства, поскольку разработан без учета сведений о границах зон с особыми условиями использования территории.</w:t>
      </w:r>
    </w:p>
    <w:p w:rsidR="00106FF8" w:rsidRPr="003345B5" w:rsidRDefault="00106FF8" w:rsidP="00106FF8">
      <w:pPr>
        <w:spacing w:after="0" w:line="360" w:lineRule="exact"/>
        <w:jc w:val="center"/>
        <w:rPr>
          <w:rFonts w:ascii="Times New Roman" w:hAnsi="Times New Roman" w:cs="Times New Roman"/>
          <w:b/>
          <w:sz w:val="28"/>
          <w:szCs w:val="28"/>
        </w:rPr>
      </w:pPr>
      <w:r w:rsidRPr="003345B5">
        <w:rPr>
          <w:rFonts w:ascii="Times New Roman" w:hAnsi="Times New Roman" w:cs="Times New Roman"/>
          <w:b/>
          <w:sz w:val="28"/>
          <w:szCs w:val="28"/>
        </w:rPr>
        <w:t>Вариант планировочного решения № 1</w:t>
      </w:r>
    </w:p>
    <w:p w:rsidR="00106FF8" w:rsidRDefault="00106FF8" w:rsidP="00106FF8">
      <w:pPr>
        <w:spacing w:after="0" w:line="360" w:lineRule="exact"/>
        <w:jc w:val="center"/>
        <w:rPr>
          <w:rFonts w:ascii="Times New Roman" w:hAnsi="Times New Roman" w:cs="Times New Roman"/>
          <w:sz w:val="28"/>
          <w:szCs w:val="28"/>
        </w:rPr>
      </w:pPr>
    </w:p>
    <w:p w:rsidR="00106FF8" w:rsidRDefault="00106FF8" w:rsidP="00106FF8">
      <w:pPr>
        <w:spacing w:after="0"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A7C7E34" wp14:editId="150283FC">
            <wp:extent cx="4544990" cy="3552825"/>
            <wp:effectExtent l="19050" t="0" r="796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4544990" cy="3552825"/>
                    </a:xfrm>
                    <a:prstGeom prst="rect">
                      <a:avLst/>
                    </a:prstGeom>
                    <a:noFill/>
                    <a:ln w="9525">
                      <a:noFill/>
                      <a:miter lim="800000"/>
                      <a:headEnd/>
                      <a:tailEnd/>
                    </a:ln>
                  </pic:spPr>
                </pic:pic>
              </a:graphicData>
            </a:graphic>
          </wp:inline>
        </w:drawing>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lastRenderedPageBreak/>
        <w:t xml:space="preserve">Второй вариант планировочного решения предусматривает раздел земельного участка с кадастровым номером 59:32:3960006:7391, сведения о котором внесены в Единый государственный реестр недвижимости. Из предоставленного снт «Ивушка» земельного участка сформировано 7 земельных участков для ведения садоводства и выделены территории общего пользования. </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Основой планировочной структуры служит сеть существующих и проектируемых дорог.</w:t>
      </w: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jc w:val="center"/>
        <w:rPr>
          <w:rFonts w:ascii="Times New Roman" w:hAnsi="Times New Roman" w:cs="Times New Roman"/>
          <w:b/>
          <w:sz w:val="28"/>
          <w:szCs w:val="28"/>
        </w:rPr>
      </w:pPr>
      <w:r w:rsidRPr="003345B5">
        <w:rPr>
          <w:rFonts w:ascii="Times New Roman" w:hAnsi="Times New Roman" w:cs="Times New Roman"/>
          <w:b/>
          <w:sz w:val="28"/>
          <w:szCs w:val="28"/>
        </w:rPr>
        <w:t>Вариант планировочного решения № 2</w:t>
      </w:r>
    </w:p>
    <w:p w:rsidR="00106FF8" w:rsidRDefault="00106FF8" w:rsidP="00106FF8">
      <w:pPr>
        <w:spacing w:after="0" w:line="360" w:lineRule="exact"/>
        <w:jc w:val="center"/>
        <w:rPr>
          <w:rFonts w:ascii="Times New Roman" w:hAnsi="Times New Roman" w:cs="Times New Roman"/>
          <w:b/>
          <w:sz w:val="28"/>
          <w:szCs w:val="28"/>
        </w:rPr>
      </w:pPr>
    </w:p>
    <w:p w:rsidR="00106FF8" w:rsidRDefault="00106FF8" w:rsidP="00106FF8">
      <w:pPr>
        <w:spacing w:after="0" w:line="240" w:lineRule="auto"/>
        <w:jc w:val="center"/>
        <w:rPr>
          <w:rFonts w:ascii="Times New Roman" w:hAnsi="Times New Roman"/>
          <w:sz w:val="28"/>
          <w:szCs w:val="28"/>
        </w:rPr>
      </w:pPr>
      <w:r>
        <w:rPr>
          <w:noProof/>
          <w:lang w:eastAsia="ru-RU"/>
        </w:rPr>
        <w:drawing>
          <wp:inline distT="0" distB="0" distL="0" distR="0" wp14:anchorId="1C8E0E06" wp14:editId="10BCCDDB">
            <wp:extent cx="5503774" cy="4410075"/>
            <wp:effectExtent l="19050" t="0" r="1676" b="0"/>
            <wp:docPr id="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5503774" cy="4410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sz w:val="28"/>
          <w:szCs w:val="28"/>
        </w:rPr>
      </w:pPr>
    </w:p>
    <w:p w:rsidR="00106FF8" w:rsidRDefault="00106FF8" w:rsidP="00106FF8">
      <w:pPr>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Предлагаемый проектом планировки второй вариант планировочного и объемно – пространственного решения застройки данной территории является наиболее целесообразным, поскольку подготовлен с учетом природных и градостроительных условий, требований инсоляции, границ зон с особыми условиями использования территории, сведений о границах земельных участков, содержащихся в Едином государственном реестре недвижимости.</w:t>
      </w:r>
    </w:p>
    <w:p w:rsidR="00106FF8" w:rsidRDefault="00106FF8" w:rsidP="00106FF8"/>
    <w:p w:rsidR="00106FF8" w:rsidRPr="008278B6" w:rsidRDefault="00073403" w:rsidP="00106FF8">
      <w:pPr>
        <w:pStyle w:val="10"/>
        <w:spacing w:before="120" w:beforeAutospacing="0" w:after="240" w:afterAutospacing="0" w:line="276" w:lineRule="auto"/>
        <w:jc w:val="both"/>
        <w:rPr>
          <w:sz w:val="28"/>
          <w:szCs w:val="28"/>
        </w:rPr>
      </w:pPr>
      <w:hyperlink w:anchor="_Toc35340667" w:history="1">
        <w:bookmarkStart w:id="33" w:name="_Toc57548501"/>
        <w:r w:rsidR="00106FF8">
          <w:rPr>
            <w:rStyle w:val="ab"/>
            <w:rFonts w:eastAsia="Calibri"/>
            <w:sz w:val="28"/>
            <w:szCs w:val="28"/>
          </w:rPr>
          <w:t>6</w:t>
        </w:r>
        <w:r w:rsidR="00106FF8" w:rsidRPr="008278B6">
          <w:rPr>
            <w:rStyle w:val="ab"/>
            <w:rFonts w:eastAsia="Calibri"/>
            <w:sz w:val="28"/>
            <w:szCs w:val="28"/>
          </w:rPr>
          <w:t>. Обоснование очередности планируемого развития территории</w:t>
        </w:r>
        <w:bookmarkEnd w:id="33"/>
        <w:r w:rsidR="00106FF8" w:rsidRPr="008278B6">
          <w:rPr>
            <w:webHidden/>
            <w:sz w:val="28"/>
            <w:szCs w:val="28"/>
          </w:rPr>
          <w:tab/>
        </w:r>
      </w:hyperlink>
    </w:p>
    <w:p w:rsidR="00106FF8" w:rsidRDefault="00106FF8" w:rsidP="00106FF8">
      <w:pPr>
        <w:suppressAutoHyphens/>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lastRenderedPageBreak/>
        <w:t>Проектом планировки предусмотрено развитие территории в одну очередь, состоящую из трех этапов.</w:t>
      </w:r>
    </w:p>
    <w:p w:rsidR="00106FF8" w:rsidRDefault="00106FF8" w:rsidP="00106FF8">
      <w:pPr>
        <w:suppressAutoHyphens/>
        <w:spacing w:after="0" w:line="360" w:lineRule="exact"/>
        <w:ind w:firstLine="709"/>
        <w:jc w:val="both"/>
        <w:rPr>
          <w:rFonts w:ascii="Times New Roman" w:hAnsi="Times New Roman" w:cs="Times New Roman"/>
          <w:sz w:val="28"/>
          <w:szCs w:val="28"/>
        </w:rPr>
      </w:pPr>
      <w:r>
        <w:rPr>
          <w:rFonts w:ascii="Times New Roman" w:hAnsi="Times New Roman" w:cs="Times New Roman"/>
          <w:sz w:val="28"/>
          <w:szCs w:val="28"/>
        </w:rPr>
        <w:t>Очередность этапов предусмотрена таким образом, что первоначально необходимо провести все подготовительные работы, затем производятся основные работы, связанные со строительством объектов капитального строительства жилого назначения, и на последнем этапе необходимо выполнить благоустройство территории.</w:t>
      </w:r>
    </w:p>
    <w:p w:rsidR="00106FF8" w:rsidRPr="00FB4098" w:rsidRDefault="00106FF8" w:rsidP="00106FF8">
      <w:pPr>
        <w:spacing w:after="0" w:line="360" w:lineRule="exact"/>
        <w:ind w:firstLine="709"/>
        <w:jc w:val="both"/>
        <w:rPr>
          <w:lang w:eastAsia="ar-SA"/>
        </w:rPr>
      </w:pPr>
      <w:r>
        <w:rPr>
          <w:rFonts w:ascii="Times New Roman" w:hAnsi="Times New Roman" w:cs="Times New Roman"/>
          <w:sz w:val="28"/>
          <w:szCs w:val="28"/>
        </w:rPr>
        <w:t>Очередность мероприятий по освоению территории, предусмотренная документацией по планировке, обусловлена требованиями законодательства и необходимостью проведения подготовительных работ перед началом строительных работ.</w:t>
      </w:r>
    </w:p>
    <w:p w:rsidR="00106FF8" w:rsidRDefault="00106FF8" w:rsidP="00106FF8">
      <w:pPr>
        <w:spacing w:after="0" w:line="360" w:lineRule="exact"/>
        <w:ind w:firstLine="709"/>
        <w:jc w:val="both"/>
        <w:rPr>
          <w:rFonts w:ascii="Times New Roman" w:hAnsi="Times New Roman" w:cs="Times New Roman"/>
          <w:b/>
          <w:sz w:val="28"/>
          <w:szCs w:val="28"/>
        </w:rPr>
      </w:pPr>
      <w:r>
        <w:rPr>
          <w:rFonts w:ascii="Times New Roman" w:hAnsi="Times New Roman" w:cs="Times New Roman"/>
          <w:b/>
          <w:sz w:val="28"/>
          <w:szCs w:val="28"/>
        </w:rPr>
        <w:br w:type="page"/>
      </w:r>
    </w:p>
    <w:p w:rsidR="00106FF8" w:rsidRPr="007B6566" w:rsidRDefault="00073403" w:rsidP="00106FF8">
      <w:pPr>
        <w:pStyle w:val="10"/>
        <w:jc w:val="both"/>
        <w:rPr>
          <w:sz w:val="28"/>
        </w:rPr>
      </w:pPr>
      <w:hyperlink w:anchor="_Toc35340668" w:history="1">
        <w:bookmarkStart w:id="34" w:name="_Toc57548502"/>
        <w:r w:rsidR="00106FF8">
          <w:rPr>
            <w:rStyle w:val="ab"/>
            <w:rFonts w:eastAsia="Calibri"/>
            <w:noProof/>
            <w:sz w:val="28"/>
          </w:rPr>
          <w:t>7</w:t>
        </w:r>
        <w:r w:rsidR="00106FF8" w:rsidRPr="007B6566">
          <w:rPr>
            <w:rStyle w:val="ab"/>
            <w:rFonts w:eastAsia="Calibri"/>
            <w:noProof/>
            <w:sz w:val="28"/>
          </w:rPr>
          <w:t>. Вертикальная планировка и инженерная подготовка территории</w:t>
        </w:r>
        <w:bookmarkEnd w:id="34"/>
      </w:hyperlink>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Приказом Министерства строительства и жилищно – коммунального хозяйства Российской Федерации от 25.04.2017 № 740/пр «</w:t>
      </w:r>
      <w:r w:rsidRPr="002E6A18">
        <w:rPr>
          <w:rFonts w:ascii="Times New Roman" w:hAnsi="Times New Roman"/>
          <w:sz w:val="28"/>
          <w:szCs w:val="28"/>
        </w:rPr>
        <w:t>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r>
        <w:rPr>
          <w:rFonts w:ascii="Times New Roman" w:hAnsi="Times New Roman"/>
          <w:sz w:val="28"/>
          <w:szCs w:val="28"/>
        </w:rPr>
        <w:t>» установлены случаи, когда требуется подготовка схемы вертикальной планировки территории, инженерной защиты территории.</w:t>
      </w:r>
    </w:p>
    <w:p w:rsidR="00106FF8" w:rsidRDefault="00106FF8" w:rsidP="00106FF8">
      <w:pPr>
        <w:spacing w:after="0" w:line="360" w:lineRule="exact"/>
        <w:ind w:firstLine="709"/>
        <w:jc w:val="both"/>
        <w:rPr>
          <w:rFonts w:ascii="Times New Roman" w:hAnsi="Times New Roman"/>
          <w:sz w:val="28"/>
          <w:szCs w:val="28"/>
        </w:rPr>
      </w:pPr>
      <w:r>
        <w:rPr>
          <w:rFonts w:ascii="Times New Roman" w:hAnsi="Times New Roman"/>
          <w:sz w:val="28"/>
          <w:szCs w:val="28"/>
        </w:rPr>
        <w:t>Данным проектом схема вертикальной планировки, инженерной подготовки и инженерной защиты территории не предусматривается по следующим основаниям:</w:t>
      </w:r>
    </w:p>
    <w:p w:rsidR="00106FF8" w:rsidRDefault="00106FF8" w:rsidP="00106FF8">
      <w:pPr>
        <w:pStyle w:val="af"/>
        <w:numPr>
          <w:ilvl w:val="0"/>
          <w:numId w:val="29"/>
        </w:numPr>
        <w:spacing w:after="0" w:line="360" w:lineRule="exact"/>
        <w:ind w:left="993" w:hanging="284"/>
        <w:jc w:val="both"/>
        <w:rPr>
          <w:rFonts w:ascii="Times New Roman" w:hAnsi="Times New Roman"/>
          <w:sz w:val="28"/>
          <w:szCs w:val="28"/>
        </w:rPr>
      </w:pPr>
      <w:r>
        <w:rPr>
          <w:rFonts w:ascii="Times New Roman" w:hAnsi="Times New Roman"/>
          <w:sz w:val="28"/>
          <w:szCs w:val="28"/>
        </w:rPr>
        <w:t>проектируемая территория не расположена в районах развития опасных геологических и инженерно – геологических процессов;</w:t>
      </w:r>
    </w:p>
    <w:p w:rsidR="00106FF8" w:rsidRDefault="00106FF8" w:rsidP="00106FF8">
      <w:pPr>
        <w:pStyle w:val="af"/>
        <w:numPr>
          <w:ilvl w:val="0"/>
          <w:numId w:val="29"/>
        </w:numPr>
        <w:spacing w:after="0" w:line="360" w:lineRule="exact"/>
        <w:ind w:left="993" w:hanging="284"/>
        <w:jc w:val="both"/>
        <w:rPr>
          <w:rFonts w:ascii="Times New Roman" w:hAnsi="Times New Roman"/>
          <w:sz w:val="28"/>
          <w:szCs w:val="28"/>
        </w:rPr>
      </w:pPr>
      <w:r>
        <w:rPr>
          <w:rFonts w:ascii="Times New Roman" w:hAnsi="Times New Roman"/>
          <w:sz w:val="28"/>
          <w:szCs w:val="28"/>
        </w:rPr>
        <w:t>проект планировки не предусматривает размещение объектов капитального строительства, автомобильных дорог общего пользования, проездов, железнодорожных линий, элементов улично – дорожной сети на территории с рельефом, имеющим уклон более 8 процентов;</w:t>
      </w:r>
    </w:p>
    <w:p w:rsidR="00106FF8" w:rsidRDefault="00106FF8" w:rsidP="00106FF8">
      <w:pPr>
        <w:pStyle w:val="af"/>
        <w:numPr>
          <w:ilvl w:val="0"/>
          <w:numId w:val="29"/>
        </w:numPr>
        <w:spacing w:after="0" w:line="360" w:lineRule="exact"/>
        <w:ind w:left="993" w:hanging="284"/>
        <w:jc w:val="both"/>
        <w:rPr>
          <w:rFonts w:ascii="Times New Roman" w:hAnsi="Times New Roman"/>
          <w:sz w:val="28"/>
          <w:szCs w:val="28"/>
        </w:rPr>
      </w:pPr>
      <w:r w:rsidRPr="002A3C70">
        <w:rPr>
          <w:rFonts w:ascii="Times New Roman" w:hAnsi="Times New Roman"/>
          <w:sz w:val="28"/>
          <w:szCs w:val="28"/>
        </w:rPr>
        <w:t>проект планировки не предусматривает размещение автомобильных дорог общего пользования, проездов, железнодорожных линий, элементов улично – дорожной сети на территории с рельефом, имеющим уклон равный 8 и менее процентов</w:t>
      </w:r>
      <w:r>
        <w:rPr>
          <w:rFonts w:ascii="Times New Roman" w:hAnsi="Times New Roman"/>
          <w:sz w:val="28"/>
          <w:szCs w:val="28"/>
        </w:rPr>
        <w:t xml:space="preserve"> (уклон проектируемой территории менее 1 процента, работы будут проводиться в условиях существующего рельефа без его изменения);</w:t>
      </w:r>
    </w:p>
    <w:p w:rsidR="00106FF8" w:rsidRDefault="00106FF8" w:rsidP="00106FF8">
      <w:pPr>
        <w:pStyle w:val="af"/>
        <w:numPr>
          <w:ilvl w:val="0"/>
          <w:numId w:val="29"/>
        </w:numPr>
        <w:spacing w:after="0" w:line="360" w:lineRule="exact"/>
        <w:ind w:left="993" w:hanging="284"/>
        <w:jc w:val="both"/>
        <w:rPr>
          <w:rFonts w:ascii="Times New Roman" w:hAnsi="Times New Roman"/>
          <w:sz w:val="28"/>
          <w:szCs w:val="28"/>
        </w:rPr>
      </w:pPr>
      <w:r>
        <w:rPr>
          <w:rFonts w:ascii="Times New Roman" w:hAnsi="Times New Roman"/>
          <w:sz w:val="28"/>
          <w:szCs w:val="28"/>
        </w:rPr>
        <w:t>проект планировки не предусматривает проектных предложений в отношении автомобильных дорог общего пользования.</w:t>
      </w:r>
    </w:p>
    <w:p w:rsidR="00106FF8" w:rsidRDefault="00106FF8" w:rsidP="00106FF8">
      <w:pPr>
        <w:pStyle w:val="af"/>
        <w:spacing w:after="0" w:line="360" w:lineRule="exact"/>
        <w:ind w:left="993"/>
        <w:jc w:val="both"/>
        <w:rPr>
          <w:rFonts w:ascii="Times New Roman" w:hAnsi="Times New Roman"/>
          <w:sz w:val="28"/>
          <w:szCs w:val="28"/>
        </w:rPr>
      </w:pPr>
    </w:p>
    <w:p w:rsidR="00106FF8" w:rsidRPr="002A3C70" w:rsidRDefault="00106FF8" w:rsidP="00106FF8">
      <w:pPr>
        <w:pStyle w:val="af"/>
        <w:spacing w:after="0" w:line="360" w:lineRule="exact"/>
        <w:ind w:left="1429"/>
        <w:jc w:val="both"/>
        <w:rPr>
          <w:rFonts w:ascii="Times New Roman" w:hAnsi="Times New Roman"/>
          <w:sz w:val="28"/>
          <w:szCs w:val="28"/>
        </w:rPr>
      </w:pPr>
    </w:p>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Pr="007B6566" w:rsidRDefault="00073403" w:rsidP="00106FF8">
      <w:pPr>
        <w:pStyle w:val="10"/>
        <w:jc w:val="both"/>
        <w:rPr>
          <w:noProof/>
          <w:sz w:val="28"/>
        </w:rPr>
      </w:pPr>
      <w:hyperlink w:anchor="_Toc35340669" w:history="1">
        <w:bookmarkStart w:id="35" w:name="_Toc57548503"/>
        <w:r w:rsidR="00106FF8">
          <w:rPr>
            <w:rStyle w:val="ab"/>
            <w:rFonts w:eastAsia="Calibri"/>
            <w:noProof/>
            <w:sz w:val="28"/>
          </w:rPr>
          <w:t>8</w:t>
        </w:r>
        <w:r w:rsidR="00106FF8" w:rsidRPr="007B6566">
          <w:rPr>
            <w:rStyle w:val="ab"/>
            <w:rFonts w:eastAsia="Calibri"/>
            <w:noProof/>
            <w:sz w:val="28"/>
          </w:rPr>
          <w:t>. Перечень мероприятий по защите территории от чрезвычайных ситуаций природного и техногенного характера</w:t>
        </w:r>
        <w:bookmarkEnd w:id="35"/>
      </w:hyperlink>
    </w:p>
    <w:p w:rsidR="00106FF8" w:rsidRPr="0092150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921509">
        <w:rPr>
          <w:rFonts w:ascii="Times New Roman" w:eastAsia="Calibri" w:hAnsi="Times New Roman" w:cs="Times New Roman"/>
          <w:spacing w:val="-10"/>
          <w:sz w:val="28"/>
          <w:szCs w:val="28"/>
          <w:lang w:eastAsia="ru-RU"/>
        </w:rPr>
        <w:t xml:space="preserve">Рассматриваемая в проекте территория </w:t>
      </w:r>
      <w:r>
        <w:rPr>
          <w:rFonts w:ascii="Times New Roman" w:eastAsia="Calibri" w:hAnsi="Times New Roman" w:cs="Times New Roman"/>
          <w:spacing w:val="-10"/>
          <w:sz w:val="28"/>
          <w:szCs w:val="28"/>
          <w:lang w:eastAsia="ru-RU"/>
        </w:rPr>
        <w:t>относится к жилой зоне</w:t>
      </w:r>
      <w:r w:rsidRPr="00921509">
        <w:rPr>
          <w:rFonts w:ascii="Times New Roman" w:eastAsia="Calibri" w:hAnsi="Times New Roman" w:cs="Times New Roman"/>
          <w:spacing w:val="-10"/>
          <w:sz w:val="28"/>
          <w:szCs w:val="28"/>
          <w:lang w:eastAsia="ru-RU"/>
        </w:rPr>
        <w:t xml:space="preserve">, на которой </w:t>
      </w:r>
      <w:r w:rsidRPr="00921509">
        <w:rPr>
          <w:rFonts w:ascii="Times New Roman" w:eastAsia="Calibri" w:hAnsi="Times New Roman" w:cs="Times New Roman"/>
          <w:spacing w:val="-7"/>
          <w:sz w:val="28"/>
          <w:szCs w:val="28"/>
          <w:lang w:eastAsia="ru-RU"/>
        </w:rPr>
        <w:t xml:space="preserve">отсутствуют промышленные предприятия. Территория не сейсмоопасна, </w:t>
      </w:r>
      <w:r w:rsidRPr="00921509">
        <w:rPr>
          <w:rFonts w:ascii="Times New Roman" w:eastAsia="Calibri" w:hAnsi="Times New Roman" w:cs="Times New Roman"/>
          <w:sz w:val="28"/>
          <w:szCs w:val="28"/>
          <w:lang w:eastAsia="ru-RU"/>
        </w:rPr>
        <w:t>карсты и провалы отсутствуют.</w:t>
      </w:r>
    </w:p>
    <w:p w:rsidR="00106FF8" w:rsidRPr="0092150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921509">
        <w:rPr>
          <w:rFonts w:ascii="Times New Roman" w:eastAsia="Calibri" w:hAnsi="Times New Roman" w:cs="Times New Roman"/>
          <w:spacing w:val="-6"/>
          <w:sz w:val="28"/>
          <w:szCs w:val="28"/>
          <w:lang w:eastAsia="ru-RU"/>
        </w:rPr>
        <w:t xml:space="preserve">Чрезвычайные ситуации могут иметь техногенный или природный </w:t>
      </w:r>
      <w:r w:rsidRPr="00921509">
        <w:rPr>
          <w:rFonts w:ascii="Times New Roman" w:eastAsia="Calibri" w:hAnsi="Times New Roman" w:cs="Times New Roman"/>
          <w:sz w:val="28"/>
          <w:szCs w:val="28"/>
          <w:lang w:eastAsia="ru-RU"/>
        </w:rPr>
        <w:t>характер.</w:t>
      </w:r>
    </w:p>
    <w:p w:rsidR="00106FF8"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DF5478">
        <w:rPr>
          <w:rFonts w:ascii="Times New Roman" w:eastAsia="Calibri" w:hAnsi="Times New Roman" w:cs="Times New Roman"/>
          <w:iCs/>
          <w:sz w:val="28"/>
          <w:szCs w:val="28"/>
          <w:lang w:eastAsia="ru-RU"/>
        </w:rPr>
        <w:t>Природными источниками</w:t>
      </w:r>
      <w:r w:rsidRPr="00921509">
        <w:rPr>
          <w:rFonts w:ascii="Times New Roman" w:eastAsia="Calibri" w:hAnsi="Times New Roman" w:cs="Times New Roman"/>
          <w:i/>
          <w:iCs/>
          <w:sz w:val="28"/>
          <w:szCs w:val="28"/>
          <w:lang w:eastAsia="ru-RU"/>
        </w:rPr>
        <w:t xml:space="preserve"> </w:t>
      </w:r>
      <w:r w:rsidRPr="00921509">
        <w:rPr>
          <w:rFonts w:ascii="Times New Roman" w:eastAsia="Calibri" w:hAnsi="Times New Roman" w:cs="Times New Roman"/>
          <w:sz w:val="28"/>
          <w:szCs w:val="28"/>
          <w:lang w:eastAsia="ru-RU"/>
        </w:rPr>
        <w:t>чрезвычайных ситуаций могут стать</w:t>
      </w:r>
      <w:r>
        <w:rPr>
          <w:rFonts w:ascii="Times New Roman" w:eastAsia="Calibri" w:hAnsi="Times New Roman" w:cs="Times New Roman"/>
          <w:sz w:val="28"/>
          <w:szCs w:val="28"/>
          <w:lang w:eastAsia="ru-RU"/>
        </w:rPr>
        <w:t>:</w:t>
      </w:r>
    </w:p>
    <w:p w:rsidR="00106FF8" w:rsidRPr="00AA3175"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921509">
        <w:rPr>
          <w:rFonts w:ascii="Times New Roman" w:eastAsia="Calibri" w:hAnsi="Times New Roman" w:cs="Times New Roman"/>
          <w:spacing w:val="-9"/>
          <w:sz w:val="28"/>
          <w:szCs w:val="28"/>
          <w:lang w:eastAsia="ru-RU"/>
        </w:rPr>
        <w:t xml:space="preserve">сильный ветер, оказывающий повышенную ветровую нагрузку; </w:t>
      </w:r>
    </w:p>
    <w:p w:rsidR="00106FF8" w:rsidRPr="00AA3175"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921509">
        <w:rPr>
          <w:rFonts w:ascii="Times New Roman" w:eastAsia="Calibri" w:hAnsi="Times New Roman" w:cs="Times New Roman"/>
          <w:spacing w:val="-9"/>
          <w:sz w:val="28"/>
          <w:szCs w:val="28"/>
          <w:lang w:eastAsia="ru-RU"/>
        </w:rPr>
        <w:t xml:space="preserve">ливневые </w:t>
      </w:r>
      <w:r w:rsidRPr="00921509">
        <w:rPr>
          <w:rFonts w:ascii="Times New Roman" w:eastAsia="Calibri" w:hAnsi="Times New Roman" w:cs="Times New Roman"/>
          <w:spacing w:val="-8"/>
          <w:sz w:val="28"/>
          <w:szCs w:val="28"/>
          <w:lang w:eastAsia="ru-RU"/>
        </w:rPr>
        <w:t xml:space="preserve">осадки, приводящие   к   затоплению   территорий; </w:t>
      </w:r>
    </w:p>
    <w:p w:rsidR="00106FF8" w:rsidRPr="00AA3175"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AA3175">
        <w:rPr>
          <w:rFonts w:ascii="Times New Roman" w:eastAsia="Calibri" w:hAnsi="Times New Roman" w:cs="Times New Roman"/>
          <w:spacing w:val="-8"/>
          <w:sz w:val="28"/>
          <w:szCs w:val="28"/>
          <w:lang w:eastAsia="ru-RU"/>
        </w:rPr>
        <w:t>метели   со   снежными</w:t>
      </w:r>
      <w:r>
        <w:rPr>
          <w:rFonts w:ascii="Times New Roman" w:eastAsia="Calibri" w:hAnsi="Times New Roman" w:cs="Times New Roman"/>
          <w:spacing w:val="-8"/>
          <w:sz w:val="28"/>
          <w:szCs w:val="28"/>
          <w:lang w:eastAsia="ru-RU"/>
        </w:rPr>
        <w:t xml:space="preserve"> </w:t>
      </w:r>
      <w:r w:rsidRPr="00AA3175">
        <w:rPr>
          <w:rFonts w:ascii="Times New Roman" w:eastAsia="Calibri" w:hAnsi="Times New Roman" w:cs="Times New Roman"/>
          <w:spacing w:val="-9"/>
          <w:sz w:val="28"/>
          <w:szCs w:val="28"/>
          <w:lang w:eastAsia="ru-RU"/>
        </w:rPr>
        <w:t xml:space="preserve">заносами и значительной ветровой нагрузкой; </w:t>
      </w:r>
    </w:p>
    <w:p w:rsidR="00106FF8" w:rsidRPr="00AA3175"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AA3175">
        <w:rPr>
          <w:rFonts w:ascii="Times New Roman" w:eastAsia="Calibri" w:hAnsi="Times New Roman" w:cs="Times New Roman"/>
          <w:spacing w:val="-9"/>
          <w:sz w:val="28"/>
          <w:szCs w:val="28"/>
          <w:lang w:eastAsia="ru-RU"/>
        </w:rPr>
        <w:t xml:space="preserve">град, оказывающий ударную </w:t>
      </w:r>
      <w:r w:rsidRPr="00AA3175">
        <w:rPr>
          <w:rFonts w:ascii="Times New Roman" w:eastAsia="Calibri" w:hAnsi="Times New Roman" w:cs="Times New Roman"/>
          <w:spacing w:val="-10"/>
          <w:sz w:val="28"/>
          <w:szCs w:val="28"/>
          <w:lang w:eastAsia="ru-RU"/>
        </w:rPr>
        <w:t xml:space="preserve">динамическую нагрузку; </w:t>
      </w:r>
    </w:p>
    <w:p w:rsidR="00106FF8"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AA3175">
        <w:rPr>
          <w:rFonts w:ascii="Times New Roman" w:eastAsia="Calibri" w:hAnsi="Times New Roman" w:cs="Times New Roman"/>
          <w:spacing w:val="-10"/>
          <w:sz w:val="28"/>
          <w:szCs w:val="28"/>
          <w:lang w:eastAsia="ru-RU"/>
        </w:rPr>
        <w:t xml:space="preserve">сильные морозы, приводящие к температурным деформациям ограждающих конструкций, замораживанию и разрушению </w:t>
      </w:r>
      <w:r w:rsidRPr="00AA3175">
        <w:rPr>
          <w:rFonts w:ascii="Times New Roman" w:eastAsia="Calibri" w:hAnsi="Times New Roman" w:cs="Times New Roman"/>
          <w:sz w:val="28"/>
          <w:szCs w:val="28"/>
          <w:lang w:eastAsia="ru-RU"/>
        </w:rPr>
        <w:t>коммуникаций;</w:t>
      </w:r>
    </w:p>
    <w:p w:rsidR="00106FF8" w:rsidRPr="00AA3175" w:rsidRDefault="00106FF8" w:rsidP="00106FF8">
      <w:pPr>
        <w:numPr>
          <w:ilvl w:val="0"/>
          <w:numId w:val="25"/>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AA3175">
        <w:rPr>
          <w:rFonts w:ascii="Times New Roman" w:eastAsia="Calibri" w:hAnsi="Times New Roman" w:cs="Times New Roman"/>
          <w:sz w:val="28"/>
          <w:szCs w:val="28"/>
          <w:lang w:eastAsia="ru-RU"/>
        </w:rPr>
        <w:t xml:space="preserve"> грозы с электрическими разрядами.</w:t>
      </w:r>
    </w:p>
    <w:p w:rsidR="00106FF8" w:rsidRPr="0092150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p>
    <w:p w:rsidR="00106FF8"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DF5478">
        <w:rPr>
          <w:rFonts w:ascii="Times New Roman" w:eastAsia="Calibri" w:hAnsi="Times New Roman" w:cs="Times New Roman"/>
          <w:iCs/>
          <w:spacing w:val="-10"/>
          <w:sz w:val="28"/>
          <w:szCs w:val="28"/>
          <w:lang w:eastAsia="ru-RU"/>
        </w:rPr>
        <w:t xml:space="preserve">Техногенными источниками </w:t>
      </w:r>
      <w:r w:rsidRPr="00DF5478">
        <w:rPr>
          <w:rFonts w:ascii="Times New Roman" w:eastAsia="Calibri" w:hAnsi="Times New Roman" w:cs="Times New Roman"/>
          <w:spacing w:val="-10"/>
          <w:sz w:val="28"/>
          <w:szCs w:val="28"/>
          <w:lang w:eastAsia="ru-RU"/>
        </w:rPr>
        <w:t>возможных</w:t>
      </w:r>
      <w:r w:rsidRPr="00921509">
        <w:rPr>
          <w:rFonts w:ascii="Times New Roman" w:eastAsia="Calibri" w:hAnsi="Times New Roman" w:cs="Times New Roman"/>
          <w:spacing w:val="-10"/>
          <w:sz w:val="28"/>
          <w:szCs w:val="28"/>
          <w:lang w:eastAsia="ru-RU"/>
        </w:rPr>
        <w:t xml:space="preserve"> чрезвычайных ситуаций </w:t>
      </w:r>
      <w:r>
        <w:rPr>
          <w:rFonts w:ascii="Times New Roman" w:eastAsia="Calibri" w:hAnsi="Times New Roman" w:cs="Times New Roman"/>
          <w:sz w:val="28"/>
          <w:szCs w:val="28"/>
          <w:lang w:eastAsia="ru-RU"/>
        </w:rPr>
        <w:t>являются:</w:t>
      </w:r>
    </w:p>
    <w:p w:rsidR="00106FF8" w:rsidRDefault="00106FF8" w:rsidP="00106FF8">
      <w:pPr>
        <w:numPr>
          <w:ilvl w:val="0"/>
          <w:numId w:val="26"/>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пожары;</w:t>
      </w:r>
    </w:p>
    <w:p w:rsidR="00106FF8" w:rsidRDefault="00106FF8" w:rsidP="00106FF8">
      <w:pPr>
        <w:numPr>
          <w:ilvl w:val="0"/>
          <w:numId w:val="26"/>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аварии на электроэнергетических сетях;</w:t>
      </w:r>
    </w:p>
    <w:p w:rsidR="00106FF8" w:rsidRPr="00921509" w:rsidRDefault="00106FF8" w:rsidP="00106FF8">
      <w:pPr>
        <w:numPr>
          <w:ilvl w:val="0"/>
          <w:numId w:val="26"/>
        </w:numPr>
        <w:shd w:val="clear" w:color="auto" w:fill="FFFFFF"/>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транспортные аварии.</w:t>
      </w:r>
    </w:p>
    <w:p w:rsidR="00106FF8" w:rsidRPr="0092150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p>
    <w:p w:rsidR="00106FF8"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pacing w:val="-10"/>
          <w:sz w:val="28"/>
          <w:szCs w:val="28"/>
          <w:lang w:eastAsia="ru-RU"/>
        </w:rPr>
      </w:pPr>
      <w:r w:rsidRPr="00921509">
        <w:rPr>
          <w:rFonts w:ascii="Times New Roman" w:eastAsia="Calibri" w:hAnsi="Times New Roman" w:cs="Times New Roman"/>
          <w:spacing w:val="-9"/>
          <w:sz w:val="28"/>
          <w:szCs w:val="28"/>
          <w:lang w:eastAsia="ru-RU"/>
        </w:rPr>
        <w:t>При проектировании улиц</w:t>
      </w:r>
      <w:r>
        <w:rPr>
          <w:rFonts w:ascii="Times New Roman" w:eastAsia="Calibri" w:hAnsi="Times New Roman" w:cs="Times New Roman"/>
          <w:spacing w:val="-9"/>
          <w:sz w:val="28"/>
          <w:szCs w:val="28"/>
          <w:lang w:eastAsia="ru-RU"/>
        </w:rPr>
        <w:t xml:space="preserve">ы </w:t>
      </w:r>
      <w:r w:rsidRPr="00921509">
        <w:rPr>
          <w:rFonts w:ascii="Times New Roman" w:eastAsia="Calibri" w:hAnsi="Times New Roman" w:cs="Times New Roman"/>
          <w:spacing w:val="-11"/>
          <w:sz w:val="28"/>
          <w:szCs w:val="28"/>
          <w:lang w:eastAsia="ru-RU"/>
        </w:rPr>
        <w:t xml:space="preserve">учтена возможность проезда пожарных машин к </w:t>
      </w:r>
      <w:r>
        <w:rPr>
          <w:rFonts w:ascii="Times New Roman" w:eastAsia="Calibri" w:hAnsi="Times New Roman" w:cs="Times New Roman"/>
          <w:spacing w:val="-11"/>
          <w:sz w:val="28"/>
          <w:szCs w:val="28"/>
          <w:lang w:eastAsia="ru-RU"/>
        </w:rPr>
        <w:t>домам</w:t>
      </w:r>
      <w:r w:rsidRPr="00921509">
        <w:rPr>
          <w:rFonts w:ascii="Times New Roman" w:eastAsia="Calibri" w:hAnsi="Times New Roman" w:cs="Times New Roman"/>
          <w:spacing w:val="-10"/>
          <w:sz w:val="28"/>
          <w:szCs w:val="28"/>
          <w:lang w:eastAsia="ru-RU"/>
        </w:rPr>
        <w:t xml:space="preserve">. Ширина </w:t>
      </w:r>
      <w:r>
        <w:rPr>
          <w:rFonts w:ascii="Times New Roman" w:eastAsia="Calibri" w:hAnsi="Times New Roman" w:cs="Times New Roman"/>
          <w:spacing w:val="-10"/>
          <w:sz w:val="28"/>
          <w:szCs w:val="28"/>
          <w:lang w:eastAsia="ru-RU"/>
        </w:rPr>
        <w:t>улицы</w:t>
      </w:r>
      <w:r w:rsidRPr="00921509">
        <w:rPr>
          <w:rFonts w:ascii="Times New Roman" w:eastAsia="Calibri" w:hAnsi="Times New Roman" w:cs="Times New Roman"/>
          <w:spacing w:val="-10"/>
          <w:sz w:val="28"/>
          <w:szCs w:val="28"/>
          <w:lang w:eastAsia="ru-RU"/>
        </w:rPr>
        <w:t xml:space="preserve"> соответствует требованиям </w:t>
      </w:r>
      <w:r>
        <w:rPr>
          <w:rFonts w:ascii="Times New Roman" w:eastAsia="Calibri" w:hAnsi="Times New Roman" w:cs="Times New Roman"/>
          <w:spacing w:val="-10"/>
          <w:sz w:val="28"/>
          <w:szCs w:val="28"/>
          <w:lang w:eastAsia="ru-RU"/>
        </w:rPr>
        <w:t xml:space="preserve">пожарной </w:t>
      </w:r>
      <w:r w:rsidRPr="00921509">
        <w:rPr>
          <w:rFonts w:ascii="Times New Roman" w:eastAsia="Calibri" w:hAnsi="Times New Roman" w:cs="Times New Roman"/>
          <w:spacing w:val="-10"/>
          <w:sz w:val="28"/>
          <w:szCs w:val="28"/>
          <w:lang w:eastAsia="ru-RU"/>
        </w:rPr>
        <w:t>безопасности</w:t>
      </w:r>
      <w:r>
        <w:rPr>
          <w:rFonts w:ascii="Times New Roman" w:eastAsia="Calibri" w:hAnsi="Times New Roman" w:cs="Times New Roman"/>
          <w:spacing w:val="-10"/>
          <w:sz w:val="28"/>
          <w:szCs w:val="28"/>
          <w:lang w:eastAsia="ru-RU"/>
        </w:rPr>
        <w:t>, установленным Федеральным законом от 22.07.2008 № 123-ФЗ «Технический регламент о требованиях пожарной безопасности»,</w:t>
      </w:r>
      <w:r w:rsidRPr="00921509">
        <w:rPr>
          <w:rFonts w:ascii="Times New Roman" w:eastAsia="Calibri" w:hAnsi="Times New Roman" w:cs="Times New Roman"/>
          <w:spacing w:val="-10"/>
          <w:sz w:val="28"/>
          <w:szCs w:val="28"/>
          <w:lang w:eastAsia="ru-RU"/>
        </w:rPr>
        <w:t xml:space="preserve"> и равна </w:t>
      </w:r>
      <w:r>
        <w:rPr>
          <w:rFonts w:ascii="Times New Roman" w:eastAsia="Calibri" w:hAnsi="Times New Roman" w:cs="Times New Roman"/>
          <w:spacing w:val="-10"/>
          <w:sz w:val="28"/>
          <w:szCs w:val="28"/>
          <w:lang w:eastAsia="ru-RU"/>
        </w:rPr>
        <w:t>15</w:t>
      </w:r>
      <w:r w:rsidRPr="00921509">
        <w:rPr>
          <w:rFonts w:ascii="Times New Roman" w:eastAsia="Calibri" w:hAnsi="Times New Roman" w:cs="Times New Roman"/>
          <w:spacing w:val="-10"/>
          <w:sz w:val="28"/>
          <w:szCs w:val="28"/>
          <w:lang w:eastAsia="ru-RU"/>
        </w:rPr>
        <w:t xml:space="preserve"> м. </w:t>
      </w:r>
    </w:p>
    <w:p w:rsidR="00106FF8" w:rsidRPr="00125FC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pacing w:val="-10"/>
          <w:sz w:val="28"/>
          <w:szCs w:val="28"/>
          <w:lang w:eastAsia="ru-RU"/>
        </w:rPr>
      </w:pPr>
      <w:r>
        <w:rPr>
          <w:rFonts w:ascii="Times New Roman" w:eastAsia="Calibri" w:hAnsi="Times New Roman" w:cs="Times New Roman"/>
          <w:spacing w:val="-10"/>
          <w:sz w:val="28"/>
          <w:szCs w:val="28"/>
          <w:lang w:eastAsia="ru-RU"/>
        </w:rPr>
        <w:t>Улично – дорожная сеть проектируемой территории организована с учетом требований СП</w:t>
      </w:r>
      <w:r w:rsidRPr="00125FC9">
        <w:rPr>
          <w:rFonts w:ascii="Times New Roman" w:eastAsia="Calibri" w:hAnsi="Times New Roman" w:cs="Times New Roman"/>
          <w:spacing w:val="-10"/>
          <w:sz w:val="28"/>
          <w:szCs w:val="28"/>
          <w:lang w:eastAsia="ru-RU"/>
        </w:rPr>
        <w:t xml:space="preserve"> 4.13130.2013 «Системы противопожарной защиты. Ограничение распространения пожара на объектах защиты. Требования к объемно – планировочным и конструктивным решениям»: тупиковы</w:t>
      </w:r>
      <w:r>
        <w:rPr>
          <w:rFonts w:ascii="Times New Roman" w:eastAsia="Calibri" w:hAnsi="Times New Roman" w:cs="Times New Roman"/>
          <w:spacing w:val="-10"/>
          <w:sz w:val="28"/>
          <w:szCs w:val="28"/>
          <w:lang w:eastAsia="ru-RU"/>
        </w:rPr>
        <w:t>й</w:t>
      </w:r>
      <w:r w:rsidRPr="00125FC9">
        <w:rPr>
          <w:rFonts w:ascii="Times New Roman" w:eastAsia="Calibri" w:hAnsi="Times New Roman" w:cs="Times New Roman"/>
          <w:spacing w:val="-10"/>
          <w:sz w:val="28"/>
          <w:szCs w:val="28"/>
          <w:lang w:eastAsia="ru-RU"/>
        </w:rPr>
        <w:t xml:space="preserve"> проезд заканчива</w:t>
      </w:r>
      <w:r>
        <w:rPr>
          <w:rFonts w:ascii="Times New Roman" w:eastAsia="Calibri" w:hAnsi="Times New Roman" w:cs="Times New Roman"/>
          <w:spacing w:val="-10"/>
          <w:sz w:val="28"/>
          <w:szCs w:val="28"/>
          <w:lang w:eastAsia="ru-RU"/>
        </w:rPr>
        <w:t>е</w:t>
      </w:r>
      <w:r w:rsidRPr="00125FC9">
        <w:rPr>
          <w:rFonts w:ascii="Times New Roman" w:eastAsia="Calibri" w:hAnsi="Times New Roman" w:cs="Times New Roman"/>
          <w:spacing w:val="-10"/>
          <w:sz w:val="28"/>
          <w:szCs w:val="28"/>
          <w:lang w:eastAsia="ru-RU"/>
        </w:rPr>
        <w:t>тся площадк</w:t>
      </w:r>
      <w:r>
        <w:rPr>
          <w:rFonts w:ascii="Times New Roman" w:eastAsia="Calibri" w:hAnsi="Times New Roman" w:cs="Times New Roman"/>
          <w:spacing w:val="-10"/>
          <w:sz w:val="28"/>
          <w:szCs w:val="28"/>
          <w:lang w:eastAsia="ru-RU"/>
        </w:rPr>
        <w:t>ой</w:t>
      </w:r>
      <w:r w:rsidRPr="00125FC9">
        <w:rPr>
          <w:rFonts w:ascii="Times New Roman" w:eastAsia="Calibri" w:hAnsi="Times New Roman" w:cs="Times New Roman"/>
          <w:spacing w:val="-10"/>
          <w:sz w:val="28"/>
          <w:szCs w:val="28"/>
          <w:lang w:eastAsia="ru-RU"/>
        </w:rPr>
        <w:t xml:space="preserve"> для разворота пожарной техники размером 15х15 метров,</w:t>
      </w:r>
      <w:r>
        <w:rPr>
          <w:rFonts w:ascii="Times New Roman" w:eastAsia="Calibri" w:hAnsi="Times New Roman" w:cs="Times New Roman"/>
          <w:spacing w:val="-10"/>
          <w:sz w:val="28"/>
          <w:szCs w:val="28"/>
          <w:lang w:eastAsia="ru-RU"/>
        </w:rPr>
        <w:t xml:space="preserve"> </w:t>
      </w:r>
      <w:r w:rsidRPr="00125FC9">
        <w:rPr>
          <w:rFonts w:ascii="Times New Roman" w:eastAsia="Calibri" w:hAnsi="Times New Roman" w:cs="Times New Roman"/>
          <w:spacing w:val="-10"/>
          <w:sz w:val="28"/>
          <w:szCs w:val="28"/>
          <w:lang w:eastAsia="ru-RU"/>
        </w:rPr>
        <w:t>протяженность тупиков</w:t>
      </w:r>
      <w:r>
        <w:rPr>
          <w:rFonts w:ascii="Times New Roman" w:eastAsia="Calibri" w:hAnsi="Times New Roman" w:cs="Times New Roman"/>
          <w:spacing w:val="-10"/>
          <w:sz w:val="28"/>
          <w:szCs w:val="28"/>
          <w:lang w:eastAsia="ru-RU"/>
        </w:rPr>
        <w:t>ого</w:t>
      </w:r>
      <w:r w:rsidRPr="00125FC9">
        <w:rPr>
          <w:rFonts w:ascii="Times New Roman" w:eastAsia="Calibri" w:hAnsi="Times New Roman" w:cs="Times New Roman"/>
          <w:spacing w:val="-10"/>
          <w:sz w:val="28"/>
          <w:szCs w:val="28"/>
          <w:lang w:eastAsia="ru-RU"/>
        </w:rPr>
        <w:t xml:space="preserve"> проезд</w:t>
      </w:r>
      <w:r>
        <w:rPr>
          <w:rFonts w:ascii="Times New Roman" w:eastAsia="Calibri" w:hAnsi="Times New Roman" w:cs="Times New Roman"/>
          <w:spacing w:val="-10"/>
          <w:sz w:val="28"/>
          <w:szCs w:val="28"/>
          <w:lang w:eastAsia="ru-RU"/>
        </w:rPr>
        <w:t>а</w:t>
      </w:r>
      <w:r w:rsidRPr="00125FC9">
        <w:rPr>
          <w:rFonts w:ascii="Times New Roman" w:eastAsia="Calibri" w:hAnsi="Times New Roman" w:cs="Times New Roman"/>
          <w:spacing w:val="-10"/>
          <w:sz w:val="28"/>
          <w:szCs w:val="28"/>
          <w:lang w:eastAsia="ru-RU"/>
        </w:rPr>
        <w:t xml:space="preserve"> не превышает 150 метров</w:t>
      </w:r>
      <w:r>
        <w:rPr>
          <w:rFonts w:ascii="Times New Roman" w:eastAsia="Calibri" w:hAnsi="Times New Roman" w:cs="Times New Roman"/>
          <w:spacing w:val="-10"/>
          <w:sz w:val="28"/>
          <w:szCs w:val="28"/>
          <w:lang w:eastAsia="ru-RU"/>
        </w:rPr>
        <w:t>.</w:t>
      </w:r>
    </w:p>
    <w:p w:rsidR="00106FF8" w:rsidRDefault="00106FF8" w:rsidP="00106FF8">
      <w:pPr>
        <w:spacing w:after="0" w:line="360" w:lineRule="exact"/>
        <w:ind w:firstLine="709"/>
        <w:jc w:val="both"/>
        <w:rPr>
          <w:rFonts w:ascii="Times New Roman" w:eastAsia="Times New Roman" w:hAnsi="Times New Roman" w:cs="Times New Roman"/>
          <w:b/>
          <w:bCs/>
          <w:kern w:val="36"/>
          <w:sz w:val="48"/>
          <w:szCs w:val="48"/>
          <w:lang w:eastAsia="ru-RU"/>
        </w:rPr>
      </w:pPr>
      <w:r w:rsidRPr="00125FC9">
        <w:rPr>
          <w:rFonts w:ascii="Times New Roman" w:eastAsia="Calibri" w:hAnsi="Times New Roman" w:cs="Times New Roman"/>
          <w:spacing w:val="-8"/>
          <w:sz w:val="28"/>
          <w:szCs w:val="28"/>
          <w:lang w:eastAsia="ru-RU"/>
        </w:rPr>
        <w:t>Во избежание аварий на коммунальных сетях, в т.ч. газовых, канализационных, тепловых, водопроводн</w:t>
      </w:r>
      <w:r>
        <w:rPr>
          <w:rFonts w:ascii="Times New Roman" w:eastAsia="Calibri" w:hAnsi="Times New Roman" w:cs="Times New Roman"/>
          <w:spacing w:val="-8"/>
          <w:sz w:val="28"/>
          <w:szCs w:val="28"/>
          <w:lang w:eastAsia="ru-RU"/>
        </w:rPr>
        <w:t>ых, электрических, все</w:t>
      </w:r>
      <w:r w:rsidRPr="00921509">
        <w:rPr>
          <w:rFonts w:ascii="Times New Roman" w:eastAsia="Calibri" w:hAnsi="Times New Roman" w:cs="Times New Roman"/>
          <w:spacing w:val="-8"/>
          <w:sz w:val="28"/>
          <w:szCs w:val="28"/>
          <w:lang w:eastAsia="ru-RU"/>
        </w:rPr>
        <w:t xml:space="preserve"> земляные </w:t>
      </w:r>
      <w:r w:rsidRPr="00921509">
        <w:rPr>
          <w:rFonts w:ascii="Times New Roman" w:eastAsia="Calibri" w:hAnsi="Times New Roman" w:cs="Times New Roman"/>
          <w:spacing w:val="-10"/>
          <w:sz w:val="28"/>
          <w:szCs w:val="28"/>
          <w:lang w:eastAsia="ru-RU"/>
        </w:rPr>
        <w:t xml:space="preserve">работы вблизи сетей следует осуществлять с разрешения эксплуатирующей </w:t>
      </w:r>
      <w:r w:rsidRPr="00921509">
        <w:rPr>
          <w:rFonts w:ascii="Times New Roman" w:eastAsia="Calibri" w:hAnsi="Times New Roman" w:cs="Times New Roman"/>
          <w:spacing w:val="-8"/>
          <w:sz w:val="28"/>
          <w:szCs w:val="28"/>
          <w:lang w:eastAsia="ru-RU"/>
        </w:rPr>
        <w:t xml:space="preserve">организации. </w:t>
      </w:r>
      <w:r>
        <w:rPr>
          <w:rFonts w:ascii="Times New Roman" w:eastAsia="Calibri" w:hAnsi="Times New Roman" w:cs="Times New Roman"/>
          <w:sz w:val="28"/>
          <w:szCs w:val="28"/>
          <w:lang w:eastAsia="ru-RU"/>
        </w:rPr>
        <w:t xml:space="preserve">Для предупреждения прекращения подачи электроэнергии необходимо создание резервных источников независимых друг от друга. </w:t>
      </w:r>
      <w:r>
        <w:br w:type="page"/>
      </w:r>
    </w:p>
    <w:p w:rsidR="00106FF8" w:rsidRPr="00A938D8" w:rsidRDefault="00073403" w:rsidP="00106FF8">
      <w:pPr>
        <w:pStyle w:val="10"/>
        <w:rPr>
          <w:noProof/>
          <w:sz w:val="28"/>
        </w:rPr>
      </w:pPr>
      <w:hyperlink w:anchor="_Toc35340670" w:history="1">
        <w:bookmarkStart w:id="36" w:name="_Toc57548504"/>
        <w:r w:rsidR="00106FF8">
          <w:rPr>
            <w:rStyle w:val="ab"/>
            <w:rFonts w:eastAsia="Calibri"/>
            <w:noProof/>
            <w:sz w:val="28"/>
          </w:rPr>
          <w:t>9</w:t>
        </w:r>
        <w:r w:rsidR="00106FF8" w:rsidRPr="00A938D8">
          <w:rPr>
            <w:rStyle w:val="ab"/>
            <w:rFonts w:eastAsia="Calibri"/>
            <w:noProof/>
            <w:sz w:val="28"/>
          </w:rPr>
          <w:t>. Перечень мероприятий по охране окружающей среды</w:t>
        </w:r>
        <w:bookmarkEnd w:id="36"/>
      </w:hyperlink>
    </w:p>
    <w:p w:rsidR="00106FF8" w:rsidRPr="00A938D8" w:rsidRDefault="00073403" w:rsidP="00106FF8">
      <w:pPr>
        <w:pStyle w:val="10"/>
        <w:rPr>
          <w:sz w:val="28"/>
        </w:rPr>
      </w:pPr>
      <w:hyperlink w:anchor="_Toc35340671" w:history="1">
        <w:bookmarkStart w:id="37" w:name="_Toc57548505"/>
        <w:r w:rsidR="00106FF8">
          <w:rPr>
            <w:rStyle w:val="ab"/>
            <w:rFonts w:eastAsia="Calibri"/>
            <w:sz w:val="28"/>
          </w:rPr>
          <w:t>9</w:t>
        </w:r>
        <w:r w:rsidR="00106FF8" w:rsidRPr="00A938D8">
          <w:rPr>
            <w:rStyle w:val="ab"/>
            <w:rFonts w:eastAsia="Calibri"/>
            <w:sz w:val="28"/>
          </w:rPr>
          <w:t>.1. Мероприятия по охране атмосферного воздуха</w:t>
        </w:r>
        <w:bookmarkEnd w:id="37"/>
      </w:hyperlink>
    </w:p>
    <w:p w:rsidR="00106FF8" w:rsidRPr="00921509"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921509">
        <w:rPr>
          <w:rFonts w:ascii="Times New Roman" w:eastAsia="Calibri" w:hAnsi="Times New Roman" w:cs="Times New Roman"/>
          <w:spacing w:val="-6"/>
          <w:sz w:val="28"/>
          <w:szCs w:val="28"/>
          <w:lang w:eastAsia="ru-RU"/>
        </w:rPr>
        <w:t xml:space="preserve">Состояние атмосферы рассматриваемой территории определяют </w:t>
      </w:r>
      <w:r w:rsidRPr="00921509">
        <w:rPr>
          <w:rFonts w:ascii="Times New Roman" w:eastAsia="Calibri" w:hAnsi="Times New Roman" w:cs="Times New Roman"/>
          <w:spacing w:val="-10"/>
          <w:sz w:val="28"/>
          <w:szCs w:val="28"/>
          <w:lang w:eastAsia="ru-RU"/>
        </w:rPr>
        <w:t>автомобильные выбросы внутри жилого образования и расположенные за границей рассматриваемой территории (</w:t>
      </w:r>
      <w:r>
        <w:rPr>
          <w:rFonts w:ascii="Times New Roman" w:eastAsia="Calibri" w:hAnsi="Times New Roman" w:cs="Times New Roman"/>
          <w:spacing w:val="-10"/>
          <w:sz w:val="28"/>
          <w:szCs w:val="28"/>
          <w:lang w:eastAsia="ru-RU"/>
        </w:rPr>
        <w:t>автомобильная</w:t>
      </w:r>
      <w:r w:rsidRPr="00921509">
        <w:rPr>
          <w:rFonts w:ascii="Times New Roman" w:eastAsia="Calibri" w:hAnsi="Times New Roman" w:cs="Times New Roman"/>
          <w:spacing w:val="-10"/>
          <w:sz w:val="28"/>
          <w:szCs w:val="28"/>
          <w:lang w:eastAsia="ru-RU"/>
        </w:rPr>
        <w:t xml:space="preserve"> дорога).</w:t>
      </w:r>
    </w:p>
    <w:p w:rsidR="00106FF8"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pacing w:val="-9"/>
          <w:sz w:val="28"/>
          <w:szCs w:val="28"/>
          <w:lang w:eastAsia="ru-RU"/>
        </w:rPr>
      </w:pPr>
      <w:r w:rsidRPr="00921509">
        <w:rPr>
          <w:rFonts w:ascii="Times New Roman" w:eastAsia="Calibri" w:hAnsi="Times New Roman" w:cs="Times New Roman"/>
          <w:spacing w:val="-6"/>
          <w:sz w:val="28"/>
          <w:szCs w:val="28"/>
          <w:lang w:eastAsia="ru-RU"/>
        </w:rPr>
        <w:t xml:space="preserve">Автомобильные выбросы представляют собой смесь загрязняющих </w:t>
      </w:r>
      <w:r w:rsidRPr="00921509">
        <w:rPr>
          <w:rFonts w:ascii="Times New Roman" w:eastAsia="Calibri" w:hAnsi="Times New Roman" w:cs="Times New Roman"/>
          <w:spacing w:val="-10"/>
          <w:sz w:val="28"/>
          <w:szCs w:val="28"/>
          <w:lang w:eastAsia="ru-RU"/>
        </w:rPr>
        <w:t>веществ</w:t>
      </w:r>
      <w:r w:rsidRPr="00921509">
        <w:rPr>
          <w:rFonts w:ascii="Times New Roman" w:eastAsia="Calibri" w:hAnsi="Times New Roman" w:cs="Times New Roman"/>
          <w:spacing w:val="-4"/>
          <w:sz w:val="28"/>
          <w:szCs w:val="28"/>
          <w:lang w:eastAsia="ru-RU"/>
        </w:rPr>
        <w:t xml:space="preserve">. Большая часть этих выбросов </w:t>
      </w:r>
      <w:r w:rsidRPr="00921509">
        <w:rPr>
          <w:rFonts w:ascii="Times New Roman" w:eastAsia="Calibri" w:hAnsi="Times New Roman" w:cs="Times New Roman"/>
          <w:spacing w:val="-10"/>
          <w:sz w:val="28"/>
          <w:szCs w:val="28"/>
          <w:lang w:eastAsia="ru-RU"/>
        </w:rPr>
        <w:t xml:space="preserve">остается в атмосфере, а меньшая часть откладывается в почвах, растительном </w:t>
      </w:r>
      <w:r w:rsidRPr="00921509">
        <w:rPr>
          <w:rFonts w:ascii="Times New Roman" w:eastAsia="Calibri" w:hAnsi="Times New Roman" w:cs="Times New Roman"/>
          <w:spacing w:val="-9"/>
          <w:sz w:val="28"/>
          <w:szCs w:val="28"/>
          <w:lang w:eastAsia="ru-RU"/>
        </w:rPr>
        <w:t xml:space="preserve">покрове и может выноситься, и эмигрировать в гидросеть. </w:t>
      </w:r>
    </w:p>
    <w:p w:rsidR="00106FF8" w:rsidRPr="00495609" w:rsidRDefault="00106FF8" w:rsidP="00106FF8">
      <w:pPr>
        <w:spacing w:after="0" w:line="360" w:lineRule="exact"/>
        <w:ind w:firstLine="709"/>
        <w:jc w:val="both"/>
        <w:rPr>
          <w:lang w:eastAsia="ru-RU"/>
        </w:rPr>
      </w:pPr>
      <w:r>
        <w:rPr>
          <w:rFonts w:ascii="Times New Roman" w:eastAsia="Calibri" w:hAnsi="Times New Roman" w:cs="Times New Roman"/>
          <w:spacing w:val="-9"/>
          <w:sz w:val="28"/>
          <w:szCs w:val="28"/>
          <w:lang w:eastAsia="ru-RU"/>
        </w:rPr>
        <w:t>Учитывая</w:t>
      </w:r>
      <w:r w:rsidRPr="00921509">
        <w:rPr>
          <w:rFonts w:ascii="Times New Roman" w:eastAsia="Calibri" w:hAnsi="Times New Roman" w:cs="Times New Roman"/>
          <w:spacing w:val="-9"/>
          <w:sz w:val="28"/>
          <w:szCs w:val="28"/>
          <w:lang w:eastAsia="ru-RU"/>
        </w:rPr>
        <w:t xml:space="preserve"> </w:t>
      </w:r>
      <w:r>
        <w:rPr>
          <w:rFonts w:ascii="Times New Roman" w:eastAsia="Calibri" w:hAnsi="Times New Roman" w:cs="Times New Roman"/>
          <w:spacing w:val="-9"/>
          <w:sz w:val="28"/>
          <w:szCs w:val="28"/>
          <w:lang w:eastAsia="ru-RU"/>
        </w:rPr>
        <w:t xml:space="preserve">суточную </w:t>
      </w:r>
      <w:r w:rsidRPr="00921509">
        <w:rPr>
          <w:rFonts w:ascii="Times New Roman" w:eastAsia="Calibri" w:hAnsi="Times New Roman" w:cs="Times New Roman"/>
          <w:spacing w:val="-10"/>
          <w:sz w:val="28"/>
          <w:szCs w:val="28"/>
          <w:lang w:eastAsia="ru-RU"/>
        </w:rPr>
        <w:t>интенсивност</w:t>
      </w:r>
      <w:r>
        <w:rPr>
          <w:rFonts w:ascii="Times New Roman" w:eastAsia="Calibri" w:hAnsi="Times New Roman" w:cs="Times New Roman"/>
          <w:spacing w:val="-10"/>
          <w:sz w:val="28"/>
          <w:szCs w:val="28"/>
          <w:lang w:eastAsia="ru-RU"/>
        </w:rPr>
        <w:t>ь</w:t>
      </w:r>
      <w:r w:rsidRPr="00921509">
        <w:rPr>
          <w:rFonts w:ascii="Times New Roman" w:eastAsia="Calibri" w:hAnsi="Times New Roman" w:cs="Times New Roman"/>
          <w:spacing w:val="-10"/>
          <w:sz w:val="28"/>
          <w:szCs w:val="28"/>
          <w:lang w:eastAsia="ru-RU"/>
        </w:rPr>
        <w:t xml:space="preserve"> движения</w:t>
      </w:r>
      <w:r>
        <w:rPr>
          <w:rFonts w:ascii="Times New Roman" w:eastAsia="Calibri" w:hAnsi="Times New Roman" w:cs="Times New Roman"/>
          <w:spacing w:val="-10"/>
          <w:sz w:val="28"/>
          <w:szCs w:val="28"/>
          <w:lang w:eastAsia="ru-RU"/>
        </w:rPr>
        <w:t xml:space="preserve"> автомобилей по автодороге Лобаново – Насадка и ее назначение, рекомендуется</w:t>
      </w:r>
      <w:r w:rsidRPr="00921509">
        <w:rPr>
          <w:rFonts w:ascii="Times New Roman" w:eastAsia="Calibri" w:hAnsi="Times New Roman" w:cs="Times New Roman"/>
          <w:spacing w:val="-10"/>
          <w:sz w:val="28"/>
          <w:szCs w:val="28"/>
          <w:lang w:eastAsia="ru-RU"/>
        </w:rPr>
        <w:t xml:space="preserve"> применени</w:t>
      </w:r>
      <w:r>
        <w:rPr>
          <w:rFonts w:ascii="Times New Roman" w:eastAsia="Calibri" w:hAnsi="Times New Roman" w:cs="Times New Roman"/>
          <w:spacing w:val="-10"/>
          <w:sz w:val="28"/>
          <w:szCs w:val="28"/>
          <w:lang w:eastAsia="ru-RU"/>
        </w:rPr>
        <w:t>е</w:t>
      </w:r>
      <w:r w:rsidRPr="00921509">
        <w:rPr>
          <w:rFonts w:ascii="Times New Roman" w:eastAsia="Calibri" w:hAnsi="Times New Roman" w:cs="Times New Roman"/>
          <w:spacing w:val="-10"/>
          <w:sz w:val="28"/>
          <w:szCs w:val="28"/>
          <w:lang w:eastAsia="ru-RU"/>
        </w:rPr>
        <w:t xml:space="preserve"> улучшенного дорожного покрытия, а также качественное озеленение территории: </w:t>
      </w:r>
      <w:r w:rsidRPr="00921509">
        <w:rPr>
          <w:rFonts w:ascii="Times New Roman" w:eastAsia="Calibri" w:hAnsi="Times New Roman" w:cs="Times New Roman"/>
          <w:spacing w:val="-9"/>
          <w:sz w:val="28"/>
          <w:szCs w:val="28"/>
          <w:lang w:eastAsia="ru-RU"/>
        </w:rPr>
        <w:t xml:space="preserve">посадка деревьев и кустарников вдоль </w:t>
      </w:r>
      <w:r>
        <w:rPr>
          <w:rFonts w:ascii="Times New Roman" w:eastAsia="Calibri" w:hAnsi="Times New Roman" w:cs="Times New Roman"/>
          <w:spacing w:val="-9"/>
          <w:sz w:val="28"/>
          <w:szCs w:val="28"/>
          <w:lang w:eastAsia="ru-RU"/>
        </w:rPr>
        <w:t>дороги</w:t>
      </w:r>
      <w:r w:rsidRPr="00921509">
        <w:rPr>
          <w:rFonts w:ascii="Times New Roman" w:eastAsia="Calibri" w:hAnsi="Times New Roman" w:cs="Times New Roman"/>
          <w:spacing w:val="-10"/>
          <w:sz w:val="28"/>
          <w:szCs w:val="28"/>
          <w:lang w:eastAsia="ru-RU"/>
        </w:rPr>
        <w:t>.</w:t>
      </w:r>
    </w:p>
    <w:p w:rsidR="00106FF8" w:rsidRPr="00A938D8" w:rsidRDefault="00073403" w:rsidP="00106FF8">
      <w:pPr>
        <w:pStyle w:val="10"/>
        <w:rPr>
          <w:sz w:val="28"/>
        </w:rPr>
      </w:pPr>
      <w:hyperlink w:anchor="_Toc35340673" w:history="1">
        <w:bookmarkStart w:id="38" w:name="_Toc57548506"/>
        <w:r w:rsidR="00106FF8">
          <w:rPr>
            <w:rStyle w:val="ab"/>
            <w:rFonts w:eastAsia="Calibri"/>
            <w:sz w:val="28"/>
          </w:rPr>
          <w:t>9</w:t>
        </w:r>
        <w:r w:rsidR="00106FF8" w:rsidRPr="00A938D8">
          <w:rPr>
            <w:rStyle w:val="ab"/>
            <w:rFonts w:eastAsia="Calibri"/>
            <w:sz w:val="28"/>
          </w:rPr>
          <w:t>.2. Мероприятия по охране почв и недр</w:t>
        </w:r>
        <w:bookmarkEnd w:id="38"/>
      </w:hyperlink>
    </w:p>
    <w:p w:rsidR="00106FF8" w:rsidRPr="001E1E01"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1E1E01">
        <w:rPr>
          <w:rFonts w:ascii="Times New Roman" w:eastAsia="Calibri" w:hAnsi="Times New Roman" w:cs="Times New Roman"/>
          <w:spacing w:val="-7"/>
          <w:sz w:val="28"/>
          <w:szCs w:val="28"/>
          <w:lang w:eastAsia="ru-RU"/>
        </w:rPr>
        <w:t xml:space="preserve">Источником загрязнения почв проектируемой территории являются </w:t>
      </w:r>
      <w:r w:rsidRPr="001E1E01">
        <w:rPr>
          <w:rFonts w:ascii="Times New Roman" w:eastAsia="Calibri" w:hAnsi="Times New Roman" w:cs="Times New Roman"/>
          <w:sz w:val="28"/>
          <w:szCs w:val="28"/>
          <w:lang w:eastAsia="ru-RU"/>
        </w:rPr>
        <w:t>бытовые отходы, мусор, загрязнения от автотранспорта.</w:t>
      </w:r>
    </w:p>
    <w:p w:rsidR="00106FF8" w:rsidRPr="001E1E01"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1E1E01">
        <w:rPr>
          <w:rFonts w:ascii="Times New Roman" w:eastAsia="Calibri" w:hAnsi="Times New Roman" w:cs="Times New Roman"/>
          <w:sz w:val="28"/>
          <w:szCs w:val="28"/>
          <w:lang w:eastAsia="ru-RU"/>
        </w:rPr>
        <w:t xml:space="preserve">Автомобильные дороги оказывают негативное влияние на все </w:t>
      </w:r>
      <w:r w:rsidRPr="001E1E01">
        <w:rPr>
          <w:rFonts w:ascii="Times New Roman" w:eastAsia="Calibri" w:hAnsi="Times New Roman" w:cs="Times New Roman"/>
          <w:spacing w:val="-10"/>
          <w:sz w:val="28"/>
          <w:szCs w:val="28"/>
          <w:lang w:eastAsia="ru-RU"/>
        </w:rPr>
        <w:t xml:space="preserve">компоненты окружающей среды, включая почву. </w:t>
      </w:r>
    </w:p>
    <w:p w:rsidR="00106FF8" w:rsidRPr="001E1E01" w:rsidRDefault="00106FF8" w:rsidP="00106FF8">
      <w:pPr>
        <w:shd w:val="clear" w:color="auto" w:fill="FFFFFF"/>
        <w:suppressAutoHyphens/>
        <w:autoSpaceDE w:val="0"/>
        <w:autoSpaceDN w:val="0"/>
        <w:adjustRightInd w:val="0"/>
        <w:spacing w:after="0" w:line="360" w:lineRule="exact"/>
        <w:ind w:firstLine="709"/>
        <w:jc w:val="both"/>
        <w:rPr>
          <w:rFonts w:ascii="Times New Roman" w:eastAsia="Calibri" w:hAnsi="Times New Roman" w:cs="Times New Roman"/>
          <w:sz w:val="28"/>
          <w:szCs w:val="28"/>
          <w:lang w:eastAsia="ru-RU"/>
        </w:rPr>
      </w:pPr>
      <w:r w:rsidRPr="001E1E01">
        <w:rPr>
          <w:rFonts w:ascii="Times New Roman" w:eastAsia="Calibri" w:hAnsi="Times New Roman" w:cs="Times New Roman"/>
          <w:spacing w:val="-9"/>
          <w:sz w:val="28"/>
          <w:szCs w:val="28"/>
          <w:lang w:eastAsia="ru-RU"/>
        </w:rPr>
        <w:t xml:space="preserve">С целью предотвращения загрязнения почвенного покрова, проектом </w:t>
      </w:r>
      <w:r w:rsidRPr="001E1E01">
        <w:rPr>
          <w:rFonts w:ascii="Times New Roman" w:eastAsia="Calibri" w:hAnsi="Times New Roman" w:cs="Times New Roman"/>
          <w:sz w:val="28"/>
          <w:szCs w:val="28"/>
          <w:lang w:eastAsia="ru-RU"/>
        </w:rPr>
        <w:t>предлагается:</w:t>
      </w:r>
    </w:p>
    <w:p w:rsidR="00106FF8" w:rsidRPr="001E1E01" w:rsidRDefault="00106FF8" w:rsidP="00106FF8">
      <w:pPr>
        <w:pStyle w:val="af"/>
        <w:numPr>
          <w:ilvl w:val="0"/>
          <w:numId w:val="27"/>
        </w:numPr>
        <w:shd w:val="clear" w:color="auto" w:fill="FFFFFF"/>
        <w:tabs>
          <w:tab w:val="left" w:pos="993"/>
        </w:tabs>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1E1E01">
        <w:rPr>
          <w:rFonts w:ascii="Times New Roman" w:eastAsia="Calibri" w:hAnsi="Times New Roman" w:cs="Times New Roman"/>
          <w:spacing w:val="-10"/>
          <w:sz w:val="28"/>
          <w:szCs w:val="28"/>
          <w:lang w:eastAsia="ru-RU"/>
        </w:rPr>
        <w:t>организация сбора и удаления бытовых отходов;</w:t>
      </w:r>
    </w:p>
    <w:p w:rsidR="00106FF8" w:rsidRPr="001E1E01" w:rsidRDefault="00106FF8" w:rsidP="00106FF8">
      <w:pPr>
        <w:pStyle w:val="af"/>
        <w:numPr>
          <w:ilvl w:val="0"/>
          <w:numId w:val="27"/>
        </w:numPr>
        <w:shd w:val="clear" w:color="auto" w:fill="FFFFFF"/>
        <w:tabs>
          <w:tab w:val="left" w:pos="993"/>
        </w:tabs>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1E1E01">
        <w:rPr>
          <w:rFonts w:ascii="Times New Roman" w:eastAsia="Calibri" w:hAnsi="Times New Roman" w:cs="Times New Roman"/>
          <w:spacing w:val="-10"/>
          <w:sz w:val="28"/>
          <w:szCs w:val="28"/>
          <w:lang w:eastAsia="ru-RU"/>
        </w:rPr>
        <w:t>обеспечение сбора загрязненного поверхностного стока;</w:t>
      </w:r>
    </w:p>
    <w:p w:rsidR="00106FF8" w:rsidRPr="001E1E01" w:rsidRDefault="00106FF8" w:rsidP="00106FF8">
      <w:pPr>
        <w:pStyle w:val="af"/>
        <w:numPr>
          <w:ilvl w:val="0"/>
          <w:numId w:val="27"/>
        </w:numPr>
        <w:shd w:val="clear" w:color="auto" w:fill="FFFFFF"/>
        <w:tabs>
          <w:tab w:val="left" w:pos="993"/>
        </w:tabs>
        <w:suppressAutoHyphens/>
        <w:autoSpaceDE w:val="0"/>
        <w:autoSpaceDN w:val="0"/>
        <w:adjustRightInd w:val="0"/>
        <w:spacing w:after="0" w:line="360" w:lineRule="exact"/>
        <w:ind w:left="1134" w:hanging="425"/>
        <w:jc w:val="both"/>
        <w:rPr>
          <w:rFonts w:ascii="Times New Roman" w:eastAsia="Calibri" w:hAnsi="Times New Roman" w:cs="Times New Roman"/>
          <w:sz w:val="28"/>
          <w:szCs w:val="28"/>
          <w:lang w:eastAsia="ru-RU"/>
        </w:rPr>
      </w:pPr>
      <w:r w:rsidRPr="001E1E01">
        <w:rPr>
          <w:rFonts w:ascii="Times New Roman" w:eastAsia="Calibri" w:hAnsi="Times New Roman" w:cs="Times New Roman"/>
          <w:spacing w:val="-10"/>
          <w:sz w:val="28"/>
          <w:szCs w:val="28"/>
          <w:lang w:eastAsia="ru-RU"/>
        </w:rPr>
        <w:t>защитное озеленение полос вдоль автомобильной дороги.</w:t>
      </w:r>
    </w:p>
    <w:p w:rsidR="00106FF8" w:rsidRPr="001E1E01" w:rsidRDefault="00106FF8" w:rsidP="00106FF8">
      <w:pPr>
        <w:tabs>
          <w:tab w:val="left" w:pos="993"/>
        </w:tabs>
        <w:spacing w:after="0" w:line="360" w:lineRule="exact"/>
        <w:ind w:firstLine="709"/>
        <w:jc w:val="both"/>
        <w:rPr>
          <w:rFonts w:ascii="Times New Roman" w:hAnsi="Times New Roman" w:cs="Times New Roman"/>
          <w:sz w:val="28"/>
          <w:szCs w:val="28"/>
          <w:lang w:eastAsia="ru-RU"/>
        </w:rPr>
      </w:pPr>
      <w:r w:rsidRPr="001E1E01">
        <w:rPr>
          <w:rFonts w:ascii="Times New Roman" w:hAnsi="Times New Roman" w:cs="Times New Roman"/>
          <w:sz w:val="28"/>
          <w:szCs w:val="28"/>
          <w:lang w:eastAsia="ru-RU"/>
        </w:rPr>
        <w:t>Мероприятия по охране почв призваны ограничивать поступление вредных веществ, содержать землю в состоянии самоочищения и естественного возобновления.</w:t>
      </w:r>
    </w:p>
    <w:p w:rsidR="00106FF8" w:rsidRPr="001E1E01" w:rsidRDefault="00106FF8" w:rsidP="00106FF8">
      <w:pPr>
        <w:spacing w:line="360" w:lineRule="exact"/>
        <w:rPr>
          <w:rFonts w:ascii="Times New Roman" w:eastAsia="Times New Roman" w:hAnsi="Times New Roman" w:cs="Times New Roman"/>
          <w:b/>
          <w:bCs/>
          <w:kern w:val="36"/>
          <w:sz w:val="28"/>
          <w:szCs w:val="28"/>
          <w:lang w:eastAsia="ru-RU"/>
        </w:rPr>
      </w:pPr>
      <w:r w:rsidRPr="001E1E01">
        <w:rPr>
          <w:rFonts w:ascii="Times New Roman" w:hAnsi="Times New Roman" w:cs="Times New Roman"/>
          <w:sz w:val="28"/>
          <w:szCs w:val="28"/>
        </w:rPr>
        <w:br w:type="page"/>
      </w:r>
    </w:p>
    <w:p w:rsidR="00106FF8" w:rsidRPr="00A938D8" w:rsidRDefault="00073403" w:rsidP="00106FF8">
      <w:pPr>
        <w:pStyle w:val="10"/>
        <w:jc w:val="both"/>
        <w:rPr>
          <w:sz w:val="28"/>
          <w:szCs w:val="28"/>
        </w:rPr>
      </w:pPr>
      <w:hyperlink w:anchor="_Toc35340675" w:history="1">
        <w:bookmarkStart w:id="39" w:name="_Toc57548507"/>
        <w:r w:rsidR="00106FF8" w:rsidRPr="00A938D8">
          <w:rPr>
            <w:rStyle w:val="ab"/>
            <w:rFonts w:eastAsia="Calibri"/>
            <w:noProof/>
            <w:sz w:val="28"/>
            <w:szCs w:val="28"/>
          </w:rPr>
          <w:t xml:space="preserve">Приложение </w:t>
        </w:r>
      </w:hyperlink>
      <w:r w:rsidR="00106FF8">
        <w:rPr>
          <w:sz w:val="28"/>
          <w:szCs w:val="28"/>
        </w:rPr>
        <w:t>1:</w:t>
      </w:r>
      <w:r w:rsidR="00106FF8" w:rsidRPr="00A938D8">
        <w:rPr>
          <w:sz w:val="28"/>
          <w:szCs w:val="28"/>
        </w:rPr>
        <w:t xml:space="preserve"> </w:t>
      </w:r>
      <w:r w:rsidR="00106FF8">
        <w:rPr>
          <w:sz w:val="28"/>
          <w:szCs w:val="28"/>
        </w:rPr>
        <w:t>Уведомление главе Лобановского сельского поселения от 13.10.2020 вх. № 2591</w:t>
      </w:r>
      <w:bookmarkEnd w:id="39"/>
    </w:p>
    <w:p w:rsidR="00106FF8" w:rsidRDefault="00106FF8" w:rsidP="00106FF8">
      <w:pPr>
        <w:jc w:val="center"/>
      </w:pPr>
      <w:r>
        <w:rPr>
          <w:noProof/>
          <w:lang w:eastAsia="ru-RU"/>
        </w:rPr>
        <w:drawing>
          <wp:inline distT="0" distB="0" distL="0" distR="0" wp14:anchorId="3631FD96" wp14:editId="36DA31B8">
            <wp:extent cx="5624038" cy="8486775"/>
            <wp:effectExtent l="19050" t="0" r="0" b="0"/>
            <wp:docPr id="4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5624038" cy="8486775"/>
                    </a:xfrm>
                    <a:prstGeom prst="rect">
                      <a:avLst/>
                    </a:prstGeom>
                    <a:noFill/>
                    <a:ln w="9525">
                      <a:noFill/>
                      <a:miter lim="800000"/>
                      <a:headEnd/>
                      <a:tailEnd/>
                    </a:ln>
                  </pic:spPr>
                </pic:pic>
              </a:graphicData>
            </a:graphic>
          </wp:inline>
        </w:drawing>
      </w:r>
    </w:p>
    <w:p w:rsidR="00106FF8" w:rsidRPr="00064476" w:rsidRDefault="00073403" w:rsidP="00106FF8">
      <w:pPr>
        <w:pStyle w:val="10"/>
        <w:spacing w:before="0" w:beforeAutospacing="0" w:after="0" w:afterAutospacing="0" w:line="360" w:lineRule="exact"/>
        <w:jc w:val="both"/>
        <w:rPr>
          <w:sz w:val="28"/>
          <w:szCs w:val="28"/>
        </w:rPr>
      </w:pPr>
      <w:hyperlink w:anchor="_Toc35340675" w:history="1">
        <w:bookmarkStart w:id="40" w:name="_Toc57548508"/>
        <w:r w:rsidR="00106FF8" w:rsidRPr="00064476">
          <w:rPr>
            <w:rStyle w:val="ab"/>
            <w:rFonts w:eastAsia="Calibri"/>
            <w:noProof/>
            <w:sz w:val="28"/>
            <w:szCs w:val="28"/>
          </w:rPr>
          <w:t xml:space="preserve">Приложение </w:t>
        </w:r>
      </w:hyperlink>
      <w:r w:rsidR="00106FF8">
        <w:rPr>
          <w:sz w:val="28"/>
          <w:szCs w:val="28"/>
        </w:rPr>
        <w:t>2</w:t>
      </w:r>
      <w:r w:rsidR="00106FF8" w:rsidRPr="00064476">
        <w:rPr>
          <w:sz w:val="28"/>
          <w:szCs w:val="28"/>
        </w:rPr>
        <w:t xml:space="preserve">: </w:t>
      </w:r>
      <w:r w:rsidR="00106FF8">
        <w:rPr>
          <w:sz w:val="28"/>
          <w:szCs w:val="28"/>
        </w:rPr>
        <w:t>Техническое задание на инженерно – геодезические изыскания</w:t>
      </w:r>
      <w:bookmarkEnd w:id="40"/>
    </w:p>
    <w:p w:rsidR="00106FF8" w:rsidRDefault="00106FF8" w:rsidP="00106FF8">
      <w:pPr>
        <w:jc w:val="center"/>
      </w:pPr>
      <w:r>
        <w:rPr>
          <w:noProof/>
          <w:lang w:eastAsia="ru-RU"/>
        </w:rPr>
        <w:drawing>
          <wp:inline distT="0" distB="0" distL="0" distR="0" wp14:anchorId="6BB22B98" wp14:editId="2D3F5890">
            <wp:extent cx="5840730" cy="6457950"/>
            <wp:effectExtent l="19050" t="0" r="7620" b="0"/>
            <wp:docPr id="4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srcRect/>
                    <a:stretch>
                      <a:fillRect/>
                    </a:stretch>
                  </pic:blipFill>
                  <pic:spPr bwMode="auto">
                    <a:xfrm>
                      <a:off x="0" y="0"/>
                      <a:ext cx="5840730" cy="6457950"/>
                    </a:xfrm>
                    <a:prstGeom prst="rect">
                      <a:avLst/>
                    </a:prstGeom>
                    <a:noFill/>
                    <a:ln w="9525">
                      <a:noFill/>
                      <a:miter lim="800000"/>
                      <a:headEnd/>
                      <a:tailEnd/>
                    </a:ln>
                  </pic:spPr>
                </pic:pic>
              </a:graphicData>
            </a:graphic>
          </wp:inline>
        </w:drawing>
      </w:r>
    </w:p>
    <w:p w:rsidR="00106FF8" w:rsidRDefault="00106FF8" w:rsidP="00106FF8">
      <w:pPr>
        <w:jc w:val="center"/>
      </w:pPr>
    </w:p>
    <w:p w:rsidR="00106FF8" w:rsidRPr="00AC570F" w:rsidRDefault="00106FF8" w:rsidP="00106FF8">
      <w:pPr>
        <w:jc w:val="center"/>
      </w:pPr>
    </w:p>
    <w:p w:rsidR="00106FF8" w:rsidRDefault="00106FF8" w:rsidP="00106FF8">
      <w:pPr>
        <w:spacing w:before="120" w:after="240" w:line="360" w:lineRule="exact"/>
        <w:jc w:val="both"/>
        <w:outlineLvl w:val="1"/>
        <w:rPr>
          <w:rFonts w:ascii="Times New Roman" w:hAnsi="Times New Roman" w:cs="Times New Roman"/>
          <w:b/>
          <w:sz w:val="28"/>
          <w:szCs w:val="28"/>
          <w:lang w:eastAsia="ru-RU"/>
        </w:rPr>
      </w:pPr>
    </w:p>
    <w:p w:rsidR="00106FF8" w:rsidRDefault="00106FF8" w:rsidP="00106FF8">
      <w:pPr>
        <w:spacing w:before="120" w:after="240" w:line="360" w:lineRule="exact"/>
        <w:jc w:val="both"/>
        <w:outlineLvl w:val="1"/>
        <w:rPr>
          <w:rFonts w:ascii="Times New Roman" w:hAnsi="Times New Roman" w:cs="Times New Roman"/>
          <w:b/>
          <w:sz w:val="28"/>
          <w:szCs w:val="28"/>
          <w:lang w:eastAsia="ru-RU"/>
        </w:rPr>
      </w:pPr>
    </w:p>
    <w:p w:rsidR="00106FF8" w:rsidRDefault="00106FF8" w:rsidP="00106FF8">
      <w:pPr>
        <w:spacing w:after="0" w:line="240" w:lineRule="auto"/>
        <w:jc w:val="center"/>
        <w:rPr>
          <w:rFonts w:ascii="Times New Roman" w:hAnsi="Times New Roman" w:cs="Times New Roman"/>
          <w:b/>
          <w:sz w:val="28"/>
          <w:szCs w:val="28"/>
          <w:lang w:eastAsia="ru-RU"/>
        </w:rPr>
        <w:sectPr w:rsidR="00106FF8" w:rsidSect="0029134D">
          <w:footerReference w:type="default" r:id="rId19"/>
          <w:footerReference w:type="first" r:id="rId20"/>
          <w:pgSz w:w="11906" w:h="16838"/>
          <w:pgMar w:top="1134" w:right="851" w:bottom="1134" w:left="1701" w:header="397" w:footer="397" w:gutter="0"/>
          <w:cols w:space="708"/>
          <w:titlePg/>
          <w:docGrid w:linePitch="360"/>
        </w:sectPr>
      </w:pPr>
    </w:p>
    <w:p w:rsidR="00106FF8" w:rsidRDefault="00106FF8" w:rsidP="00106FF8">
      <w:pPr>
        <w:spacing w:after="0" w:line="240" w:lineRule="auto"/>
        <w:jc w:val="center"/>
        <w:rPr>
          <w:rFonts w:ascii="Times New Roman" w:hAnsi="Times New Roman" w:cs="Times New Roman"/>
          <w:b/>
          <w:sz w:val="28"/>
          <w:szCs w:val="28"/>
          <w:lang w:eastAsia="ru-RU"/>
        </w:rPr>
        <w:sectPr w:rsidR="00106FF8" w:rsidSect="0029134D">
          <w:pgSz w:w="16838" w:h="11906" w:orient="landscape"/>
          <w:pgMar w:top="1701" w:right="1134" w:bottom="851" w:left="1134" w:header="397" w:footer="397" w:gutter="0"/>
          <w:cols w:space="708"/>
          <w:titlePg/>
          <w:docGrid w:linePitch="360"/>
        </w:sectPr>
      </w:pPr>
      <w:r>
        <w:rPr>
          <w:rFonts w:ascii="Times New Roman" w:hAnsi="Times New Roman" w:cs="Times New Roman"/>
          <w:b/>
          <w:noProof/>
          <w:sz w:val="28"/>
          <w:szCs w:val="28"/>
          <w:lang w:eastAsia="ru-RU"/>
        </w:rPr>
        <w:lastRenderedPageBreak/>
        <w:drawing>
          <wp:inline distT="0" distB="0" distL="0" distR="0" wp14:anchorId="723546FB" wp14:editId="00F0EDA5">
            <wp:extent cx="8677275" cy="5934075"/>
            <wp:effectExtent l="19050" t="0" r="9525" b="0"/>
            <wp:docPr id="4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srcRect/>
                    <a:stretch>
                      <a:fillRect/>
                    </a:stretch>
                  </pic:blipFill>
                  <pic:spPr bwMode="auto">
                    <a:xfrm>
                      <a:off x="0" y="0"/>
                      <a:ext cx="867727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sectPr w:rsidR="00106FF8" w:rsidSect="0029134D">
          <w:pgSz w:w="16838" w:h="11906" w:orient="landscape"/>
          <w:pgMar w:top="1701" w:right="1134" w:bottom="851" w:left="1134" w:header="397" w:footer="397" w:gutter="0"/>
          <w:cols w:space="708"/>
          <w:titlePg/>
          <w:docGrid w:linePitch="360"/>
        </w:sectPr>
      </w:pPr>
      <w:r>
        <w:rPr>
          <w:rFonts w:ascii="Times New Roman" w:hAnsi="Times New Roman" w:cs="Times New Roman"/>
          <w:b/>
          <w:noProof/>
          <w:sz w:val="28"/>
          <w:szCs w:val="28"/>
          <w:lang w:eastAsia="ru-RU"/>
        </w:rPr>
        <w:lastRenderedPageBreak/>
        <w:drawing>
          <wp:inline distT="0" distB="0" distL="0" distR="0" wp14:anchorId="35D97A21" wp14:editId="732F1DC0">
            <wp:extent cx="8620125" cy="5934075"/>
            <wp:effectExtent l="19050" t="0" r="9525" b="0"/>
            <wp:docPr id="4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862012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71954B47" wp14:editId="0775DECE">
            <wp:extent cx="9477375" cy="5426798"/>
            <wp:effectExtent l="19050" t="0" r="9525" b="0"/>
            <wp:docPr id="4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srcRect/>
                    <a:stretch>
                      <a:fillRect/>
                    </a:stretch>
                  </pic:blipFill>
                  <pic:spPr bwMode="auto">
                    <a:xfrm>
                      <a:off x="0" y="0"/>
                      <a:ext cx="9481167" cy="5428969"/>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4FF129A0" wp14:editId="71D6C014">
            <wp:extent cx="8467725" cy="5934075"/>
            <wp:effectExtent l="19050" t="0" r="9525" b="0"/>
            <wp:docPr id="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srcRect/>
                    <a:stretch>
                      <a:fillRect/>
                    </a:stretch>
                  </pic:blipFill>
                  <pic:spPr bwMode="auto">
                    <a:xfrm>
                      <a:off x="0" y="0"/>
                      <a:ext cx="846772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5693C11E" wp14:editId="7D646D7E">
            <wp:extent cx="8401050" cy="5943600"/>
            <wp:effectExtent l="19050" t="0" r="0" b="0"/>
            <wp:docPr id="5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cstate="print"/>
                    <a:srcRect/>
                    <a:stretch>
                      <a:fillRect/>
                    </a:stretch>
                  </pic:blipFill>
                  <pic:spPr bwMode="auto">
                    <a:xfrm>
                      <a:off x="0" y="0"/>
                      <a:ext cx="8401050" cy="5943600"/>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10C97390" wp14:editId="1B63074C">
            <wp:extent cx="8505825" cy="5934075"/>
            <wp:effectExtent l="19050" t="0" r="9525" b="0"/>
            <wp:docPr id="5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cstate="print"/>
                    <a:srcRect/>
                    <a:stretch>
                      <a:fillRect/>
                    </a:stretch>
                  </pic:blipFill>
                  <pic:spPr bwMode="auto">
                    <a:xfrm>
                      <a:off x="0" y="0"/>
                      <a:ext cx="850582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411BB9FD" wp14:editId="5FBAEE68">
            <wp:extent cx="8629650" cy="5934075"/>
            <wp:effectExtent l="19050" t="0" r="0" b="0"/>
            <wp:docPr id="5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7" cstate="print"/>
                    <a:srcRect/>
                    <a:stretch>
                      <a:fillRect/>
                    </a:stretch>
                  </pic:blipFill>
                  <pic:spPr bwMode="auto">
                    <a:xfrm>
                      <a:off x="0" y="0"/>
                      <a:ext cx="8629650"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21590145" wp14:editId="6E9286B6">
            <wp:extent cx="8524875" cy="5934075"/>
            <wp:effectExtent l="19050" t="0" r="9525" b="0"/>
            <wp:docPr id="5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srcRect/>
                    <a:stretch>
                      <a:fillRect/>
                    </a:stretch>
                  </pic:blipFill>
                  <pic:spPr bwMode="auto">
                    <a:xfrm>
                      <a:off x="0" y="0"/>
                      <a:ext cx="852487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0646DB5F" wp14:editId="675A8AAD">
            <wp:extent cx="8467725" cy="5934075"/>
            <wp:effectExtent l="19050" t="0" r="9525" b="0"/>
            <wp:docPr id="5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9" cstate="print"/>
                    <a:srcRect/>
                    <a:stretch>
                      <a:fillRect/>
                    </a:stretch>
                  </pic:blipFill>
                  <pic:spPr bwMode="auto">
                    <a:xfrm>
                      <a:off x="0" y="0"/>
                      <a:ext cx="8467725"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1786ED69" wp14:editId="2E4E9177">
            <wp:extent cx="8553450" cy="5934075"/>
            <wp:effectExtent l="19050" t="0" r="0" b="0"/>
            <wp:docPr id="5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0" cstate="print"/>
                    <a:srcRect/>
                    <a:stretch>
                      <a:fillRect/>
                    </a:stretch>
                  </pic:blipFill>
                  <pic:spPr bwMode="auto">
                    <a:xfrm>
                      <a:off x="0" y="0"/>
                      <a:ext cx="8553450"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172F3E2D" wp14:editId="0A7103D1">
            <wp:extent cx="8496300" cy="5943600"/>
            <wp:effectExtent l="19050" t="0" r="0" b="0"/>
            <wp:docPr id="5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cstate="print"/>
                    <a:srcRect/>
                    <a:stretch>
                      <a:fillRect/>
                    </a:stretch>
                  </pic:blipFill>
                  <pic:spPr bwMode="auto">
                    <a:xfrm>
                      <a:off x="0" y="0"/>
                      <a:ext cx="8496300" cy="5943600"/>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lastRenderedPageBreak/>
        <w:drawing>
          <wp:inline distT="0" distB="0" distL="0" distR="0" wp14:anchorId="2CAC16A2" wp14:editId="60ED170C">
            <wp:extent cx="9115425" cy="5934075"/>
            <wp:effectExtent l="19050" t="0" r="9525" b="0"/>
            <wp:docPr id="5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cstate="print"/>
                    <a:srcRect/>
                    <a:stretch>
                      <a:fillRect/>
                    </a:stretch>
                  </pic:blipFill>
                  <pic:spPr bwMode="auto">
                    <a:xfrm>
                      <a:off x="0" y="0"/>
                      <a:ext cx="911542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29A0B2B" wp14:editId="6AAB21FF">
            <wp:extent cx="8553450" cy="5934075"/>
            <wp:effectExtent l="19050" t="0" r="0" b="0"/>
            <wp:docPr id="6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cstate="print"/>
                    <a:srcRect/>
                    <a:stretch>
                      <a:fillRect/>
                    </a:stretch>
                  </pic:blipFill>
                  <pic:spPr bwMode="auto">
                    <a:xfrm>
                      <a:off x="0" y="0"/>
                      <a:ext cx="855345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42442861" wp14:editId="4BCDDB91">
            <wp:extent cx="8610600" cy="5934075"/>
            <wp:effectExtent l="19050" t="0" r="0" b="0"/>
            <wp:docPr id="6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4" cstate="print"/>
                    <a:srcRect/>
                    <a:stretch>
                      <a:fillRect/>
                    </a:stretch>
                  </pic:blipFill>
                  <pic:spPr bwMode="auto">
                    <a:xfrm>
                      <a:off x="0" y="0"/>
                      <a:ext cx="861060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36D2AB6" wp14:editId="7E0C4435">
            <wp:extent cx="8296275" cy="5943600"/>
            <wp:effectExtent l="19050" t="0" r="9525" b="0"/>
            <wp:docPr id="6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5" cstate="print"/>
                    <a:srcRect/>
                    <a:stretch>
                      <a:fillRect/>
                    </a:stretch>
                  </pic:blipFill>
                  <pic:spPr bwMode="auto">
                    <a:xfrm>
                      <a:off x="0" y="0"/>
                      <a:ext cx="8296275" cy="594360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7A19905" wp14:editId="4D7820B8">
            <wp:extent cx="8515350" cy="5934075"/>
            <wp:effectExtent l="19050" t="0" r="0" b="0"/>
            <wp:docPr id="6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srcRect/>
                    <a:stretch>
                      <a:fillRect/>
                    </a:stretch>
                  </pic:blipFill>
                  <pic:spPr bwMode="auto">
                    <a:xfrm>
                      <a:off x="0" y="0"/>
                      <a:ext cx="851535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148C0CC3" wp14:editId="5BD2471E">
            <wp:extent cx="8401050" cy="5934075"/>
            <wp:effectExtent l="19050" t="0" r="0" b="0"/>
            <wp:docPr id="6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srcRect/>
                    <a:stretch>
                      <a:fillRect/>
                    </a:stretch>
                  </pic:blipFill>
                  <pic:spPr bwMode="auto">
                    <a:xfrm>
                      <a:off x="0" y="0"/>
                      <a:ext cx="840105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2CFF1F2B" wp14:editId="525B8338">
            <wp:extent cx="8620125" cy="5934075"/>
            <wp:effectExtent l="19050" t="0" r="9525" b="0"/>
            <wp:docPr id="6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cstate="print"/>
                    <a:srcRect/>
                    <a:stretch>
                      <a:fillRect/>
                    </a:stretch>
                  </pic:blipFill>
                  <pic:spPr bwMode="auto">
                    <a:xfrm>
                      <a:off x="0" y="0"/>
                      <a:ext cx="862012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1BC5E9F1" wp14:editId="12AC79ED">
            <wp:extent cx="8505825" cy="5934075"/>
            <wp:effectExtent l="19050" t="0" r="9525" b="0"/>
            <wp:docPr id="6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cstate="print"/>
                    <a:srcRect/>
                    <a:stretch>
                      <a:fillRect/>
                    </a:stretch>
                  </pic:blipFill>
                  <pic:spPr bwMode="auto">
                    <a:xfrm>
                      <a:off x="0" y="0"/>
                      <a:ext cx="850582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7DCE357D" wp14:editId="6AE6E5AF">
            <wp:extent cx="8543925" cy="5934075"/>
            <wp:effectExtent l="19050" t="0" r="9525" b="0"/>
            <wp:docPr id="6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cstate="print"/>
                    <a:srcRect/>
                    <a:stretch>
                      <a:fillRect/>
                    </a:stretch>
                  </pic:blipFill>
                  <pic:spPr bwMode="auto">
                    <a:xfrm>
                      <a:off x="0" y="0"/>
                      <a:ext cx="854392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37064C5B" wp14:editId="07AC1A8D">
            <wp:extent cx="8353425" cy="5943600"/>
            <wp:effectExtent l="19050" t="0" r="9525" b="0"/>
            <wp:docPr id="68"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cstate="print"/>
                    <a:srcRect/>
                    <a:stretch>
                      <a:fillRect/>
                    </a:stretch>
                  </pic:blipFill>
                  <pic:spPr bwMode="auto">
                    <a:xfrm>
                      <a:off x="0" y="0"/>
                      <a:ext cx="8353425" cy="594360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70833E61" wp14:editId="75FD010D">
            <wp:extent cx="9248775" cy="5324475"/>
            <wp:effectExtent l="19050" t="0" r="9525" b="0"/>
            <wp:docPr id="69"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cstate="print"/>
                    <a:srcRect/>
                    <a:stretch>
                      <a:fillRect/>
                    </a:stretch>
                  </pic:blipFill>
                  <pic:spPr bwMode="auto">
                    <a:xfrm>
                      <a:off x="0" y="0"/>
                      <a:ext cx="9248775" cy="53244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061E4CA2" wp14:editId="536E8E89">
            <wp:extent cx="8372475" cy="5934075"/>
            <wp:effectExtent l="19050" t="0" r="9525" b="0"/>
            <wp:docPr id="70"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srcRect/>
                    <a:stretch>
                      <a:fillRect/>
                    </a:stretch>
                  </pic:blipFill>
                  <pic:spPr bwMode="auto">
                    <a:xfrm>
                      <a:off x="0" y="0"/>
                      <a:ext cx="837247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35EF3A3" wp14:editId="7CB59432">
            <wp:extent cx="8705850" cy="5934075"/>
            <wp:effectExtent l="19050" t="0" r="0" b="0"/>
            <wp:docPr id="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cstate="print"/>
                    <a:srcRect/>
                    <a:stretch>
                      <a:fillRect/>
                    </a:stretch>
                  </pic:blipFill>
                  <pic:spPr bwMode="auto">
                    <a:xfrm>
                      <a:off x="0" y="0"/>
                      <a:ext cx="870585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5D033627" wp14:editId="5F4156E6">
            <wp:extent cx="8486775" cy="5934075"/>
            <wp:effectExtent l="19050" t="0" r="9525" b="0"/>
            <wp:docPr id="7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a:stretch>
                      <a:fillRect/>
                    </a:stretch>
                  </pic:blipFill>
                  <pic:spPr bwMode="auto">
                    <a:xfrm>
                      <a:off x="0" y="0"/>
                      <a:ext cx="8486775"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68AFA280" wp14:editId="34F9E663">
            <wp:extent cx="8353425" cy="5943600"/>
            <wp:effectExtent l="19050" t="0" r="9525" b="0"/>
            <wp:docPr id="7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cstate="print"/>
                    <a:srcRect/>
                    <a:stretch>
                      <a:fillRect/>
                    </a:stretch>
                  </pic:blipFill>
                  <pic:spPr bwMode="auto">
                    <a:xfrm>
                      <a:off x="0" y="0"/>
                      <a:ext cx="8353425" cy="5943600"/>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72082E4A" wp14:editId="3EE4D447">
            <wp:extent cx="8324850" cy="5934075"/>
            <wp:effectExtent l="19050" t="0" r="0" b="0"/>
            <wp:docPr id="7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cstate="print"/>
                    <a:srcRect/>
                    <a:stretch>
                      <a:fillRect/>
                    </a:stretch>
                  </pic:blipFill>
                  <pic:spPr bwMode="auto">
                    <a:xfrm>
                      <a:off x="0" y="0"/>
                      <a:ext cx="8324850" cy="5934075"/>
                    </a:xfrm>
                    <a:prstGeom prst="rect">
                      <a:avLst/>
                    </a:prstGeom>
                    <a:noFill/>
                    <a:ln w="9525">
                      <a:noFill/>
                      <a:miter lim="800000"/>
                      <a:headEnd/>
                      <a:tailEnd/>
                    </a:ln>
                  </pic:spPr>
                </pic:pic>
              </a:graphicData>
            </a:graphic>
          </wp:inline>
        </w:drawing>
      </w:r>
      <w:r>
        <w:rPr>
          <w:rFonts w:ascii="Times New Roman" w:hAnsi="Times New Roman" w:cs="Times New Roman"/>
          <w:b/>
          <w:noProof/>
          <w:sz w:val="28"/>
          <w:szCs w:val="28"/>
          <w:lang w:eastAsia="ru-RU"/>
        </w:rPr>
        <w:lastRenderedPageBreak/>
        <w:drawing>
          <wp:inline distT="0" distB="0" distL="0" distR="0" wp14:anchorId="6BB08A52" wp14:editId="6EB76685">
            <wp:extent cx="8534400" cy="5934075"/>
            <wp:effectExtent l="19050" t="0" r="0" b="0"/>
            <wp:docPr id="7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cstate="print"/>
                    <a:srcRect/>
                    <a:stretch>
                      <a:fillRect/>
                    </a:stretch>
                  </pic:blipFill>
                  <pic:spPr bwMode="auto">
                    <a:xfrm>
                      <a:off x="0" y="0"/>
                      <a:ext cx="8534400" cy="593407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p>
    <w:p w:rsidR="00106FF8" w:rsidRDefault="00106FF8" w:rsidP="00106FF8">
      <w:pPr>
        <w:spacing w:after="0" w:line="240" w:lineRule="auto"/>
        <w:jc w:val="center"/>
        <w:rPr>
          <w:rFonts w:ascii="Times New Roman" w:hAnsi="Times New Roman" w:cs="Times New Roman"/>
          <w:b/>
          <w:sz w:val="28"/>
          <w:szCs w:val="28"/>
          <w:lang w:eastAsia="ru-RU"/>
        </w:rPr>
      </w:pPr>
      <w:r>
        <w:rPr>
          <w:rFonts w:ascii="Times New Roman" w:hAnsi="Times New Roman" w:cs="Times New Roman"/>
          <w:b/>
          <w:noProof/>
          <w:sz w:val="28"/>
          <w:szCs w:val="28"/>
          <w:lang w:eastAsia="ru-RU"/>
        </w:rPr>
        <w:drawing>
          <wp:inline distT="0" distB="0" distL="0" distR="0" wp14:anchorId="0CE4EA8A" wp14:editId="45066B1A">
            <wp:extent cx="9248775" cy="3781425"/>
            <wp:effectExtent l="19050" t="0" r="9525" b="0"/>
            <wp:docPr id="7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cstate="print"/>
                    <a:srcRect/>
                    <a:stretch>
                      <a:fillRect/>
                    </a:stretch>
                  </pic:blipFill>
                  <pic:spPr bwMode="auto">
                    <a:xfrm>
                      <a:off x="0" y="0"/>
                      <a:ext cx="9248775" cy="3781425"/>
                    </a:xfrm>
                    <a:prstGeom prst="rect">
                      <a:avLst/>
                    </a:prstGeom>
                    <a:noFill/>
                    <a:ln w="9525">
                      <a:noFill/>
                      <a:miter lim="800000"/>
                      <a:headEnd/>
                      <a:tailEnd/>
                    </a:ln>
                  </pic:spPr>
                </pic:pic>
              </a:graphicData>
            </a:graphic>
          </wp:inline>
        </w:drawing>
      </w:r>
    </w:p>
    <w:p w:rsidR="00106FF8" w:rsidRDefault="00106FF8" w:rsidP="00106FF8">
      <w:pPr>
        <w:spacing w:after="0" w:line="240" w:lineRule="auto"/>
        <w:jc w:val="center"/>
        <w:rPr>
          <w:rFonts w:ascii="Times New Roman" w:hAnsi="Times New Roman" w:cs="Times New Roman"/>
          <w:b/>
          <w:sz w:val="28"/>
          <w:szCs w:val="28"/>
          <w:lang w:eastAsia="ru-RU"/>
        </w:rPr>
      </w:pPr>
    </w:p>
    <w:p w:rsidR="00106FF8" w:rsidRDefault="00106FF8" w:rsidP="00106FF8">
      <w:pPr>
        <w:spacing w:after="0" w:line="240" w:lineRule="auto"/>
        <w:jc w:val="center"/>
        <w:rPr>
          <w:rFonts w:ascii="Times New Roman" w:hAnsi="Times New Roman" w:cs="Times New Roman"/>
          <w:b/>
          <w:sz w:val="28"/>
          <w:szCs w:val="28"/>
          <w:lang w:eastAsia="ru-RU"/>
        </w:rPr>
      </w:pPr>
    </w:p>
    <w:p w:rsidR="00106FF8" w:rsidRDefault="00106FF8" w:rsidP="00106FF8">
      <w:pPr>
        <w:spacing w:after="0" w:line="240" w:lineRule="auto"/>
        <w:jc w:val="center"/>
        <w:rPr>
          <w:rFonts w:ascii="Times New Roman" w:hAnsi="Times New Roman" w:cs="Times New Roman"/>
          <w:b/>
          <w:sz w:val="28"/>
          <w:szCs w:val="28"/>
          <w:lang w:eastAsia="ru-RU"/>
        </w:rP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rPr>
          <w:rFonts w:ascii="Times New Roman" w:hAnsi="Times New Roman" w:cs="Times New Roman"/>
          <w:b/>
          <w:sz w:val="28"/>
          <w:szCs w:val="28"/>
          <w:lang w:eastAsia="ru-RU"/>
        </w:rP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rPr>
          <w:rFonts w:ascii="Times New Roman" w:hAnsi="Times New Roman" w:cs="Times New Roman"/>
          <w:b/>
          <w:sz w:val="28"/>
          <w:szCs w:val="28"/>
          <w:lang w:eastAsia="ru-RU"/>
        </w:rP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rPr>
          <w:rFonts w:ascii="Times New Roman" w:hAnsi="Times New Roman" w:cs="Times New Roman"/>
          <w:b/>
          <w:sz w:val="28"/>
          <w:szCs w:val="28"/>
          <w:lang w:eastAsia="ru-RU"/>
        </w:rP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rPr>
          <w:rFonts w:ascii="Times New Roman" w:hAnsi="Times New Roman" w:cs="Times New Roman"/>
          <w:b/>
          <w:sz w:val="28"/>
          <w:szCs w:val="28"/>
          <w:lang w:eastAsia="ru-RU"/>
        </w:rP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rPr>
          <w:rFonts w:ascii="Times New Roman" w:hAnsi="Times New Roman" w:cs="Times New Roman"/>
          <w:b/>
          <w:sz w:val="28"/>
          <w:szCs w:val="28"/>
          <w:lang w:eastAsia="ru-RU"/>
        </w:rPr>
      </w:pPr>
    </w:p>
    <w:p w:rsidR="00106FF8" w:rsidRDefault="00106FF8" w:rsidP="00106FF8">
      <w:r>
        <w:br w:type="page"/>
      </w:r>
    </w:p>
    <w:p w:rsidR="00106FF8" w:rsidRDefault="00106FF8" w:rsidP="00106FF8">
      <w:pPr>
        <w:shd w:val="clear" w:color="auto" w:fill="FFFFFF"/>
        <w:tabs>
          <w:tab w:val="left" w:pos="1276"/>
        </w:tabs>
        <w:suppressAutoHyphens/>
        <w:autoSpaceDE w:val="0"/>
        <w:autoSpaceDN w:val="0"/>
        <w:adjustRightInd w:val="0"/>
        <w:spacing w:after="0" w:line="240" w:lineRule="auto"/>
        <w:jc w:val="center"/>
        <w:sectPr w:rsidR="00106FF8" w:rsidSect="0029134D">
          <w:pgSz w:w="16838" w:h="11906" w:orient="landscape"/>
          <w:pgMar w:top="1701" w:right="1134" w:bottom="851" w:left="1134" w:header="397" w:footer="397" w:gutter="0"/>
          <w:cols w:space="708"/>
          <w:titlePg/>
          <w:docGrid w:linePitch="360"/>
        </w:sectPr>
      </w:pPr>
    </w:p>
    <w:p w:rsidR="00106FF8" w:rsidRDefault="00073403" w:rsidP="00106FF8">
      <w:pPr>
        <w:pStyle w:val="10"/>
        <w:spacing w:before="120" w:beforeAutospacing="0" w:after="240" w:afterAutospacing="0"/>
        <w:jc w:val="both"/>
        <w:rPr>
          <w:sz w:val="28"/>
          <w:szCs w:val="28"/>
        </w:rPr>
      </w:pPr>
      <w:hyperlink w:anchor="_Toc35340675" w:history="1">
        <w:bookmarkStart w:id="41" w:name="_Toc57548509"/>
        <w:r w:rsidR="00106FF8" w:rsidRPr="00C24049">
          <w:rPr>
            <w:rStyle w:val="ab"/>
            <w:rFonts w:eastAsia="Calibri"/>
            <w:noProof/>
            <w:sz w:val="28"/>
            <w:szCs w:val="28"/>
          </w:rPr>
          <w:t xml:space="preserve">Приложение </w:t>
        </w:r>
      </w:hyperlink>
      <w:r w:rsidR="00106FF8">
        <w:rPr>
          <w:sz w:val="28"/>
          <w:szCs w:val="28"/>
        </w:rPr>
        <w:t>3:</w:t>
      </w:r>
      <w:r w:rsidR="00106FF8" w:rsidRPr="00C24049">
        <w:rPr>
          <w:sz w:val="28"/>
          <w:szCs w:val="28"/>
        </w:rPr>
        <w:t xml:space="preserve"> </w:t>
      </w:r>
      <w:r w:rsidR="00106FF8">
        <w:rPr>
          <w:sz w:val="28"/>
          <w:szCs w:val="28"/>
        </w:rPr>
        <w:t>Технические условия от 19.10.2020 № 1085</w:t>
      </w:r>
      <w:bookmarkEnd w:id="41"/>
    </w:p>
    <w:p w:rsidR="00106FF8" w:rsidRDefault="00106FF8" w:rsidP="00106FF8">
      <w:pPr>
        <w:jc w:val="center"/>
      </w:pPr>
      <w:r>
        <w:rPr>
          <w:noProof/>
          <w:lang w:eastAsia="ru-RU"/>
        </w:rPr>
        <w:drawing>
          <wp:inline distT="0" distB="0" distL="0" distR="0" wp14:anchorId="22479C6A" wp14:editId="30484B6D">
            <wp:extent cx="5715000" cy="8635240"/>
            <wp:effectExtent l="19050" t="0" r="0" b="0"/>
            <wp:docPr id="7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cstate="print"/>
                    <a:srcRect/>
                    <a:stretch>
                      <a:fillRect/>
                    </a:stretch>
                  </pic:blipFill>
                  <pic:spPr bwMode="auto">
                    <a:xfrm>
                      <a:off x="0" y="0"/>
                      <a:ext cx="5715000" cy="8635240"/>
                    </a:xfrm>
                    <a:prstGeom prst="rect">
                      <a:avLst/>
                    </a:prstGeom>
                    <a:noFill/>
                    <a:ln w="9525">
                      <a:noFill/>
                      <a:miter lim="800000"/>
                      <a:headEnd/>
                      <a:tailEnd/>
                    </a:ln>
                  </pic:spPr>
                </pic:pic>
              </a:graphicData>
            </a:graphic>
          </wp:inline>
        </w:drawing>
      </w:r>
    </w:p>
    <w:p w:rsidR="00106FF8" w:rsidRDefault="00106FF8" w:rsidP="00106FF8">
      <w:pPr>
        <w:pStyle w:val="10"/>
        <w:spacing w:before="120" w:beforeAutospacing="0" w:after="240" w:afterAutospacing="0"/>
        <w:jc w:val="center"/>
        <w:rPr>
          <w:sz w:val="28"/>
          <w:szCs w:val="28"/>
        </w:rPr>
      </w:pPr>
      <w:r>
        <w:rPr>
          <w:noProof/>
          <w:sz w:val="28"/>
          <w:szCs w:val="28"/>
        </w:rPr>
        <w:lastRenderedPageBreak/>
        <w:drawing>
          <wp:inline distT="0" distB="0" distL="0" distR="0" wp14:anchorId="608261EC" wp14:editId="04F385F6">
            <wp:extent cx="5742370" cy="8458200"/>
            <wp:effectExtent l="19050" t="0" r="0" b="0"/>
            <wp:docPr id="7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cstate="print"/>
                    <a:srcRect/>
                    <a:stretch>
                      <a:fillRect/>
                    </a:stretch>
                  </pic:blipFill>
                  <pic:spPr bwMode="auto">
                    <a:xfrm>
                      <a:off x="0" y="0"/>
                      <a:ext cx="5742370" cy="8458200"/>
                    </a:xfrm>
                    <a:prstGeom prst="rect">
                      <a:avLst/>
                    </a:prstGeom>
                    <a:noFill/>
                    <a:ln w="9525">
                      <a:noFill/>
                      <a:miter lim="800000"/>
                      <a:headEnd/>
                      <a:tailEnd/>
                    </a:ln>
                  </pic:spPr>
                </pic:pic>
              </a:graphicData>
            </a:graphic>
          </wp:inline>
        </w:drawing>
      </w:r>
    </w:p>
    <w:p w:rsidR="00106FF8" w:rsidRDefault="00106FF8" w:rsidP="00106FF8">
      <w:pPr>
        <w:shd w:val="clear" w:color="auto" w:fill="FFFFFF"/>
        <w:tabs>
          <w:tab w:val="left" w:pos="1276"/>
        </w:tabs>
        <w:suppressAutoHyphens/>
        <w:autoSpaceDE w:val="0"/>
        <w:autoSpaceDN w:val="0"/>
        <w:adjustRightInd w:val="0"/>
        <w:spacing w:after="0" w:line="240" w:lineRule="auto"/>
        <w:jc w:val="cente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pPr>
    </w:p>
    <w:p w:rsidR="00106FF8" w:rsidRDefault="00106FF8" w:rsidP="00106FF8">
      <w:pPr>
        <w:shd w:val="clear" w:color="auto" w:fill="FFFFFF"/>
        <w:tabs>
          <w:tab w:val="left" w:pos="1276"/>
        </w:tabs>
        <w:suppressAutoHyphens/>
        <w:autoSpaceDE w:val="0"/>
        <w:autoSpaceDN w:val="0"/>
        <w:adjustRightInd w:val="0"/>
        <w:spacing w:after="0" w:line="240" w:lineRule="auto"/>
        <w:jc w:val="center"/>
      </w:pPr>
    </w:p>
    <w:p w:rsidR="00106FF8" w:rsidRDefault="00106FF8" w:rsidP="00106FF8">
      <w:pPr>
        <w:pStyle w:val="10"/>
        <w:spacing w:before="120" w:beforeAutospacing="0" w:after="240" w:afterAutospacing="0"/>
        <w:rPr>
          <w:sz w:val="28"/>
          <w:szCs w:val="28"/>
        </w:rPr>
        <w:sectPr w:rsidR="00106FF8" w:rsidSect="0029134D">
          <w:pgSz w:w="11906" w:h="16838"/>
          <w:pgMar w:top="1134" w:right="851" w:bottom="1134" w:left="1701" w:header="397" w:footer="397" w:gutter="0"/>
          <w:cols w:space="708"/>
          <w:titlePg/>
          <w:docGrid w:linePitch="360"/>
        </w:sectPr>
      </w:pPr>
    </w:p>
    <w:p w:rsidR="00106FF8" w:rsidRDefault="00073403" w:rsidP="00106FF8">
      <w:pPr>
        <w:pStyle w:val="10"/>
        <w:spacing w:before="120" w:beforeAutospacing="0" w:after="240" w:afterAutospacing="0"/>
        <w:rPr>
          <w:sz w:val="28"/>
          <w:szCs w:val="28"/>
        </w:rPr>
      </w:pPr>
      <w:hyperlink w:anchor="_Toc35340675" w:history="1">
        <w:bookmarkStart w:id="42" w:name="_Toc57548510"/>
        <w:r w:rsidR="00106FF8" w:rsidRPr="00BF7A6F">
          <w:rPr>
            <w:rStyle w:val="ab"/>
            <w:rFonts w:eastAsia="Calibri"/>
            <w:noProof/>
            <w:sz w:val="28"/>
            <w:szCs w:val="28"/>
          </w:rPr>
          <w:t xml:space="preserve">Приложение </w:t>
        </w:r>
      </w:hyperlink>
      <w:r w:rsidR="00106FF8">
        <w:rPr>
          <w:sz w:val="28"/>
          <w:szCs w:val="28"/>
        </w:rPr>
        <w:t xml:space="preserve">4: </w:t>
      </w:r>
      <w:r w:rsidR="00106FF8" w:rsidRPr="00BF7A6F">
        <w:rPr>
          <w:sz w:val="28"/>
          <w:szCs w:val="28"/>
        </w:rPr>
        <w:t xml:space="preserve">Согласование </w:t>
      </w:r>
      <w:r w:rsidR="00106FF8">
        <w:rPr>
          <w:sz w:val="28"/>
          <w:szCs w:val="28"/>
        </w:rPr>
        <w:t>инженерных сетей</w:t>
      </w:r>
      <w:bookmarkEnd w:id="42"/>
    </w:p>
    <w:p w:rsidR="00106FF8" w:rsidRPr="00BF7A6F" w:rsidRDefault="00106FF8" w:rsidP="00106FF8">
      <w:pPr>
        <w:jc w:val="center"/>
        <w:rPr>
          <w:b/>
        </w:rPr>
      </w:pPr>
    </w:p>
    <w:p w:rsidR="00106FF8" w:rsidRDefault="00106FF8" w:rsidP="00106FF8">
      <w:pPr>
        <w:tabs>
          <w:tab w:val="left" w:pos="2055"/>
        </w:tabs>
      </w:pPr>
    </w:p>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Pr="00106FF8" w:rsidRDefault="00106FF8" w:rsidP="00106FF8"/>
    <w:p w:rsidR="00106FF8" w:rsidRDefault="00106FF8" w:rsidP="00106FF8"/>
    <w:p w:rsidR="00106FF8" w:rsidRDefault="00106FF8" w:rsidP="00106FF8">
      <w:pPr>
        <w:tabs>
          <w:tab w:val="left" w:pos="2400"/>
        </w:tabs>
      </w:pPr>
      <w:r>
        <w:tab/>
      </w: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sectPr w:rsidR="00106FF8" w:rsidSect="0029134D">
          <w:pgSz w:w="11906" w:h="16838"/>
          <w:pgMar w:top="1134" w:right="850" w:bottom="1134" w:left="1701" w:header="708" w:footer="708" w:gutter="0"/>
          <w:cols w:space="708"/>
          <w:docGrid w:linePitch="360"/>
        </w:sectPr>
      </w:pPr>
    </w:p>
    <w:p w:rsidR="00106FF8" w:rsidRDefault="00106FF8" w:rsidP="00106FF8">
      <w:pPr>
        <w:tabs>
          <w:tab w:val="left" w:pos="2400"/>
        </w:tabs>
        <w:sectPr w:rsidR="00106FF8" w:rsidSect="0029134D">
          <w:pgSz w:w="16838" w:h="11906" w:orient="landscape"/>
          <w:pgMar w:top="426" w:right="1134" w:bottom="851" w:left="1134" w:header="709" w:footer="709" w:gutter="0"/>
          <w:cols w:space="708"/>
          <w:docGrid w:linePitch="360"/>
        </w:sectPr>
      </w:pPr>
      <w:r>
        <w:rPr>
          <w:noProof/>
          <w:lang w:eastAsia="ru-RU"/>
        </w:rPr>
        <w:lastRenderedPageBreak/>
        <w:drawing>
          <wp:inline distT="0" distB="0" distL="0" distR="0" wp14:anchorId="2AF6CE6D" wp14:editId="06D004F7">
            <wp:extent cx="9086850" cy="6625484"/>
            <wp:effectExtent l="0" t="0" r="0" b="444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9101544" cy="6636198"/>
                    </a:xfrm>
                    <a:prstGeom prst="rect">
                      <a:avLst/>
                    </a:prstGeom>
                  </pic:spPr>
                </pic:pic>
              </a:graphicData>
            </a:graphic>
          </wp:inline>
        </w:drawing>
      </w:r>
    </w:p>
    <w:p w:rsidR="00106FF8" w:rsidRDefault="00106FF8" w:rsidP="00106FF8">
      <w:pPr>
        <w:tabs>
          <w:tab w:val="left" w:pos="2400"/>
        </w:tabs>
      </w:pPr>
      <w:r>
        <w:rPr>
          <w:noProof/>
          <w:lang w:eastAsia="ru-RU"/>
        </w:rPr>
        <w:lastRenderedPageBreak/>
        <w:drawing>
          <wp:inline distT="0" distB="0" distL="0" distR="0" wp14:anchorId="7A75FB27" wp14:editId="52507D7B">
            <wp:extent cx="6049326" cy="8677275"/>
            <wp:effectExtent l="0" t="0" r="889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54931" cy="8685315"/>
                    </a:xfrm>
                    <a:prstGeom prst="rect">
                      <a:avLst/>
                    </a:prstGeom>
                  </pic:spPr>
                </pic:pic>
              </a:graphicData>
            </a:graphic>
          </wp:inline>
        </w:drawing>
      </w:r>
    </w:p>
    <w:p w:rsidR="00106FF8" w:rsidRDefault="00106FF8" w:rsidP="00106FF8">
      <w:pPr>
        <w:tabs>
          <w:tab w:val="left" w:pos="2400"/>
        </w:tabs>
      </w:pPr>
    </w:p>
    <w:p w:rsidR="00106FF8" w:rsidRDefault="00106FF8" w:rsidP="00106FF8">
      <w:pPr>
        <w:tabs>
          <w:tab w:val="left" w:pos="2400"/>
        </w:tabs>
        <w:sectPr w:rsidR="00106FF8" w:rsidSect="0029134D">
          <w:pgSz w:w="11906" w:h="16838"/>
          <w:pgMar w:top="1134" w:right="850" w:bottom="1134" w:left="1701" w:header="708" w:footer="708" w:gutter="0"/>
          <w:cols w:space="708"/>
          <w:docGrid w:linePitch="360"/>
        </w:sectPr>
      </w:pPr>
    </w:p>
    <w:p w:rsidR="00106FF8" w:rsidRDefault="00106FF8" w:rsidP="00106FF8">
      <w:pPr>
        <w:tabs>
          <w:tab w:val="left" w:pos="2400"/>
        </w:tabs>
        <w:sectPr w:rsidR="00106FF8" w:rsidSect="0029134D">
          <w:pgSz w:w="16838" w:h="11906" w:orient="landscape"/>
          <w:pgMar w:top="426" w:right="1134" w:bottom="851" w:left="1134" w:header="709" w:footer="709" w:gutter="0"/>
          <w:cols w:space="708"/>
          <w:docGrid w:linePitch="360"/>
        </w:sectPr>
      </w:pPr>
      <w:r>
        <w:rPr>
          <w:noProof/>
          <w:lang w:eastAsia="ru-RU"/>
        </w:rPr>
        <w:lastRenderedPageBreak/>
        <w:drawing>
          <wp:inline distT="0" distB="0" distL="0" distR="0" wp14:anchorId="0E5B8313" wp14:editId="3C219DC9">
            <wp:extent cx="9371188" cy="6686550"/>
            <wp:effectExtent l="0" t="0" r="1905"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9380325" cy="6693070"/>
                    </a:xfrm>
                    <a:prstGeom prst="rect">
                      <a:avLst/>
                    </a:prstGeom>
                  </pic:spPr>
                </pic:pic>
              </a:graphicData>
            </a:graphic>
          </wp:inline>
        </w:drawing>
      </w:r>
    </w:p>
    <w:sdt>
      <w:sdtPr>
        <w:id w:val="-484622140"/>
        <w:docPartObj>
          <w:docPartGallery w:val="Cover Pages"/>
          <w:docPartUnique/>
        </w:docPartObj>
      </w:sdtPr>
      <w:sdtEndPr/>
      <w:sdtContent>
        <w:p w:rsidR="00106FF8" w:rsidRDefault="0069017E" w:rsidP="00106FF8">
          <w:pPr>
            <w:autoSpaceDE w:val="0"/>
            <w:autoSpaceDN w:val="0"/>
            <w:adjustRightInd w:val="0"/>
            <w:spacing w:after="0" w:line="360" w:lineRule="exact"/>
            <w:jc w:val="center"/>
            <w:rPr>
              <w:rFonts w:ascii="Times New Roman" w:hAnsi="Times New Roman"/>
              <w:b/>
              <w:color w:val="000000"/>
              <w:sz w:val="28"/>
              <w:szCs w:val="28"/>
            </w:rPr>
          </w:pPr>
          <w:r>
            <w:rPr>
              <w:noProof/>
              <w:lang w:eastAsia="ru-RU"/>
            </w:rPr>
            <mc:AlternateContent>
              <mc:Choice Requires="wps">
                <w:drawing>
                  <wp:anchor distT="0" distB="0" distL="114300" distR="114300" simplePos="0" relativeHeight="251679744" behindDoc="0" locked="0" layoutInCell="1" allowOverlap="1">
                    <wp:simplePos x="0" y="0"/>
                    <wp:positionH relativeFrom="column">
                      <wp:posOffset>59896</wp:posOffset>
                    </wp:positionH>
                    <wp:positionV relativeFrom="paragraph">
                      <wp:posOffset>-197575</wp:posOffset>
                    </wp:positionV>
                    <wp:extent cx="6002729" cy="1163782"/>
                    <wp:effectExtent l="0" t="0" r="0" b="0"/>
                    <wp:wrapNone/>
                    <wp:docPr id="92" name="Прямоугольная выноска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02729" cy="1163782"/>
                            </a:xfrm>
                            <a:prstGeom prst="wedgeRectCallout">
                              <a:avLst>
                                <a:gd name="adj1" fmla="val -35727"/>
                                <a:gd name="adj2" fmla="val 67542"/>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Приложение </w:t>
                                </w:r>
                                <w:r>
                                  <w:rPr>
                                    <w:rFonts w:ascii="Times New Roman" w:hAnsi="Times New Roman" w:cs="Times New Roman"/>
                                    <w:sz w:val="28"/>
                                    <w:szCs w:val="28"/>
                                  </w:rPr>
                                  <w:t>2</w:t>
                                </w:r>
                                <w:r w:rsidRPr="00106FF8">
                                  <w:rPr>
                                    <w:rFonts w:ascii="Times New Roman" w:hAnsi="Times New Roman" w:cs="Times New Roman"/>
                                    <w:sz w:val="28"/>
                                    <w:szCs w:val="28"/>
                                  </w:rPr>
                                  <w:t xml:space="preserve">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к постановлению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администрации Пермского муниципального района </w:t>
                                </w:r>
                              </w:p>
                              <w:p w:rsidR="00106FF8" w:rsidRPr="00106FF8" w:rsidRDefault="009B13B7" w:rsidP="009E383B">
                                <w:pPr>
                                  <w:spacing w:after="0" w:line="240" w:lineRule="exact"/>
                                  <w:ind w:left="5670"/>
                                  <w:rPr>
                                    <w:rFonts w:ascii="Times New Roman" w:hAnsi="Times New Roman" w:cs="Times New Roman"/>
                                    <w:sz w:val="28"/>
                                    <w:szCs w:val="28"/>
                                  </w:rPr>
                                </w:pPr>
                                <w:r>
                                  <w:rPr>
                                    <w:rFonts w:ascii="Times New Roman" w:hAnsi="Times New Roman" w:cs="Times New Roman"/>
                                    <w:sz w:val="28"/>
                                    <w:szCs w:val="28"/>
                                  </w:rPr>
                                  <w:t>от 29.12.2020</w:t>
                                </w:r>
                                <w:r w:rsidR="00106FF8" w:rsidRPr="00106FF8">
                                  <w:rPr>
                                    <w:rFonts w:ascii="Times New Roman" w:hAnsi="Times New Roman" w:cs="Times New Roman"/>
                                    <w:sz w:val="28"/>
                                    <w:szCs w:val="28"/>
                                  </w:rPr>
                                  <w:t xml:space="preserve"> № </w:t>
                                </w:r>
                                <w:r>
                                  <w:rPr>
                                    <w:rFonts w:ascii="Times New Roman" w:hAnsi="Times New Roman" w:cs="Times New Roman"/>
                                    <w:sz w:val="28"/>
                                    <w:szCs w:val="28"/>
                                  </w:rPr>
                                  <w:t>СЭД-2020-299-01-01-05.С-298</w:t>
                                </w:r>
                              </w:p>
                              <w:p w:rsidR="00106FF8" w:rsidRDefault="00106FF8" w:rsidP="00106FF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рямоугольная выноска 92" o:spid="_x0000_s1073" type="#_x0000_t61" style="position:absolute;left:0;text-align:left;margin-left:4.7pt;margin-top:-15.55pt;width:472.65pt;height:91.6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" adj="3083,25389" filled="f" stroked="f">
                    <v:textbox>
                      <w:txbxContent>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Приложение </w:t>
                          </w:r>
                          <w:r>
                            <w:rPr>
                              <w:rFonts w:ascii="Times New Roman" w:hAnsi="Times New Roman" w:cs="Times New Roman"/>
                              <w:sz w:val="28"/>
                              <w:szCs w:val="28"/>
                            </w:rPr>
                            <w:t>2</w:t>
                          </w:r>
                          <w:r w:rsidRPr="00106FF8">
                            <w:rPr>
                              <w:rFonts w:ascii="Times New Roman" w:hAnsi="Times New Roman" w:cs="Times New Roman"/>
                              <w:sz w:val="28"/>
                              <w:szCs w:val="28"/>
                            </w:rPr>
                            <w:t xml:space="preserve">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к постановлению </w:t>
                          </w:r>
                        </w:p>
                        <w:p w:rsidR="00106FF8" w:rsidRPr="00106FF8" w:rsidRDefault="00106FF8" w:rsidP="009E383B">
                          <w:pPr>
                            <w:spacing w:after="0" w:line="240" w:lineRule="exact"/>
                            <w:ind w:left="5670"/>
                            <w:rPr>
                              <w:rFonts w:ascii="Times New Roman" w:hAnsi="Times New Roman" w:cs="Times New Roman"/>
                              <w:sz w:val="28"/>
                              <w:szCs w:val="28"/>
                            </w:rPr>
                          </w:pPr>
                          <w:r w:rsidRPr="00106FF8">
                            <w:rPr>
                              <w:rFonts w:ascii="Times New Roman" w:hAnsi="Times New Roman" w:cs="Times New Roman"/>
                              <w:sz w:val="28"/>
                              <w:szCs w:val="28"/>
                            </w:rPr>
                            <w:t xml:space="preserve">администрации Пермского муниципального района </w:t>
                          </w:r>
                        </w:p>
                        <w:p w:rsidR="00106FF8" w:rsidRPr="00106FF8" w:rsidRDefault="009B13B7" w:rsidP="009E383B">
                          <w:pPr>
                            <w:spacing w:after="0" w:line="240" w:lineRule="exact"/>
                            <w:ind w:left="5670"/>
                            <w:rPr>
                              <w:rFonts w:ascii="Times New Roman" w:hAnsi="Times New Roman" w:cs="Times New Roman"/>
                              <w:sz w:val="28"/>
                              <w:szCs w:val="28"/>
                            </w:rPr>
                          </w:pPr>
                          <w:r>
                            <w:rPr>
                              <w:rFonts w:ascii="Times New Roman" w:hAnsi="Times New Roman" w:cs="Times New Roman"/>
                              <w:sz w:val="28"/>
                              <w:szCs w:val="28"/>
                            </w:rPr>
                            <w:t>от 29.12.2020</w:t>
                          </w:r>
                          <w:r w:rsidR="00106FF8" w:rsidRPr="00106FF8">
                            <w:rPr>
                              <w:rFonts w:ascii="Times New Roman" w:hAnsi="Times New Roman" w:cs="Times New Roman"/>
                              <w:sz w:val="28"/>
                              <w:szCs w:val="28"/>
                            </w:rPr>
                            <w:t xml:space="preserve"> № </w:t>
                          </w:r>
                          <w:r>
                            <w:rPr>
                              <w:rFonts w:ascii="Times New Roman" w:hAnsi="Times New Roman" w:cs="Times New Roman"/>
                              <w:sz w:val="28"/>
                              <w:szCs w:val="28"/>
                            </w:rPr>
                            <w:t>СЭД-2020-299-01-01-05.С-298</w:t>
                          </w:r>
                        </w:p>
                        <w:p w:rsidR="00106FF8" w:rsidRDefault="00106FF8" w:rsidP="00106FF8"/>
                      </w:txbxContent>
                    </v:textbox>
                  </v:shape>
                </w:pict>
              </mc:Fallback>
            </mc:AlternateContent>
          </w:r>
          <w:r w:rsidR="00106FF8">
            <w:rPr>
              <w:noProof/>
              <w:lang w:eastAsia="ru-RU"/>
            </w:rPr>
            <mc:AlternateContent>
              <mc:Choice Requires="wpg">
                <w:drawing>
                  <wp:anchor distT="0" distB="0" distL="114300" distR="114300" simplePos="0" relativeHeight="251677696" behindDoc="0" locked="0" layoutInCell="0" allowOverlap="1">
                    <wp:simplePos x="0" y="0"/>
                    <wp:positionH relativeFrom="page">
                      <wp:posOffset>381000</wp:posOffset>
                    </wp:positionH>
                    <wp:positionV relativeFrom="page">
                      <wp:posOffset>428625</wp:posOffset>
                    </wp:positionV>
                    <wp:extent cx="6762750" cy="9820275"/>
                    <wp:effectExtent l="9525" t="9525" r="9525" b="9525"/>
                    <wp:wrapNone/>
                    <wp:docPr id="93" name="Группа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62750" cy="9820275"/>
                              <a:chOff x="316" y="406"/>
                              <a:chExt cx="11608" cy="15028"/>
                            </a:xfrm>
                          </wpg:grpSpPr>
                          <wpg:grpSp>
                            <wpg:cNvPr id="94" name="Group 47"/>
                            <wpg:cNvGrpSpPr>
                              <a:grpSpLocks/>
                            </wpg:cNvGrpSpPr>
                            <wpg:grpSpPr bwMode="auto">
                              <a:xfrm>
                                <a:off x="316" y="406"/>
                                <a:ext cx="11608" cy="15028"/>
                                <a:chOff x="321" y="406"/>
                                <a:chExt cx="11600" cy="15025"/>
                              </a:xfrm>
                            </wpg:grpSpPr>
                            <wps:wsp>
                              <wps:cNvPr id="95" name="Rectangle 48"/>
                              <wps:cNvSpPr>
                                <a:spLocks noChangeArrowheads="1"/>
                              </wps:cNvSpPr>
                              <wps:spPr bwMode="auto">
                                <a:xfrm>
                                  <a:off x="339" y="406"/>
                                  <a:ext cx="11582" cy="15025"/>
                                </a:xfrm>
                                <a:prstGeom prst="rect">
                                  <a:avLst/>
                                </a:prstGeom>
                                <a:solidFill>
                                  <a:srgbClr val="C2D3E8"/>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96" name="Rectangle 49"/>
                              <wps:cNvSpPr>
                                <a:spLocks noChangeArrowheads="1"/>
                              </wps:cNvSpPr>
                              <wps:spPr bwMode="auto">
                                <a:xfrm>
                                  <a:off x="3446" y="406"/>
                                  <a:ext cx="8475" cy="15025"/>
                                </a:xfrm>
                                <a:prstGeom prst="rect">
                                  <a:avLst/>
                                </a:prstGeom>
                                <a:solidFill>
                                  <a:srgbClr val="C2D3E8"/>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69017E" w:rsidP="00106FF8">
                                    <w:pPr>
                                      <w:pStyle w:val="a9"/>
                                      <w:rPr>
                                        <w:color w:val="FFFFFF" w:themeColor="background1"/>
                                      </w:rPr>
                                    </w:pPr>
                                    <w:bookmarkStart w:id="43" w:name="_GoBack"/>
                                    <w:r w:rsidRPr="0069017E">
                                      <w:rPr>
                                        <w:noProof/>
                                        <w:color w:val="FFFFFF" w:themeColor="background1"/>
                                        <w:lang w:eastAsia="ru-RU"/>
                                      </w:rPr>
                                      <w:drawing>
                                        <wp:inline distT="0" distB="0" distL="0" distR="0">
                                          <wp:extent cx="4242435" cy="130726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42435" cy="1307262"/>
                                                  </a:xfrm>
                                                  <a:prstGeom prst="rect">
                                                    <a:avLst/>
                                                  </a:prstGeom>
                                                  <a:noFill/>
                                                  <a:ln>
                                                    <a:noFill/>
                                                  </a:ln>
                                                </pic:spPr>
                                              </pic:pic>
                                            </a:graphicData>
                                          </a:graphic>
                                        </wp:inline>
                                      </w:drawing>
                                    </w:r>
                                    <w:bookmarkEnd w:id="43"/>
                                  </w:p>
                                </w:txbxContent>
                              </wps:txbx>
                              <wps:bodyPr rot="0" vert="horz" wrap="square" lIns="228600" tIns="1371600" rIns="457200" bIns="45720" anchor="t" anchorCtr="0" upright="1">
                                <a:noAutofit/>
                              </wps:bodyPr>
                            </wps:wsp>
                            <wpg:grpSp>
                              <wpg:cNvPr id="97" name="Group 50"/>
                              <wpg:cNvGrpSpPr>
                                <a:grpSpLocks/>
                              </wpg:cNvGrpSpPr>
                              <wpg:grpSpPr bwMode="auto">
                                <a:xfrm>
                                  <a:off x="321" y="3424"/>
                                  <a:ext cx="3125" cy="6069"/>
                                  <a:chOff x="654" y="3599"/>
                                  <a:chExt cx="2880" cy="5760"/>
                                </a:xfrm>
                              </wpg:grpSpPr>
                              <wps:wsp>
                                <wps:cNvPr id="98" name="Rectangle 51"/>
                                <wps:cNvSpPr>
                                  <a:spLocks noChangeArrowheads="1"/>
                                </wps:cNvSpPr>
                                <wps:spPr bwMode="auto">
                                  <a:xfrm flipH="1">
                                    <a:off x="2094" y="6479"/>
                                    <a:ext cx="1440" cy="1440"/>
                                  </a:xfrm>
                                  <a:prstGeom prst="rect">
                                    <a:avLst/>
                                  </a:prstGeom>
                                  <a:solidFill>
                                    <a:srgbClr val="C2D3E8">
                                      <a:alpha val="8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99" name="Rectangle 52"/>
                                <wps:cNvSpPr>
                                  <a:spLocks noChangeArrowheads="1"/>
                                </wps:cNvSpPr>
                                <wps:spPr bwMode="auto">
                                  <a:xfrm flipH="1">
                                    <a:off x="2094" y="5039"/>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0" name="Rectangle 53"/>
                                <wps:cNvSpPr>
                                  <a:spLocks noChangeArrowheads="1"/>
                                </wps:cNvSpPr>
                                <wps:spPr bwMode="auto">
                                  <a:xfrm flipH="1">
                                    <a:off x="654" y="5039"/>
                                    <a:ext cx="1440" cy="1440"/>
                                  </a:xfrm>
                                  <a:prstGeom prst="rect">
                                    <a:avLst/>
                                  </a:prstGeom>
                                  <a:solidFill>
                                    <a:srgbClr val="C2D3E8">
                                      <a:alpha val="8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1" name="Rectangle 54"/>
                                <wps:cNvSpPr>
                                  <a:spLocks noChangeArrowheads="1"/>
                                </wps:cNvSpPr>
                                <wps:spPr bwMode="auto">
                                  <a:xfrm flipH="1">
                                    <a:off x="654" y="3599"/>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2" name="Rectangle 55"/>
                                <wps:cNvSpPr>
                                  <a:spLocks noChangeArrowheads="1"/>
                                </wps:cNvSpPr>
                                <wps:spPr bwMode="auto">
                                  <a:xfrm flipH="1">
                                    <a:off x="654" y="6479"/>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3" name="Rectangle 56"/>
                                <wps:cNvSpPr>
                                  <a:spLocks noChangeArrowheads="1"/>
                                </wps:cNvSpPr>
                                <wps:spPr bwMode="auto">
                                  <a:xfrm flipH="1">
                                    <a:off x="2094" y="7919"/>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04" name="Rectangle 57"/>
                              <wps:cNvSpPr>
                                <a:spLocks noChangeArrowheads="1"/>
                              </wps:cNvSpPr>
                              <wps:spPr bwMode="auto">
                                <a:xfrm flipH="1">
                                  <a:off x="2690" y="406"/>
                                  <a:ext cx="1563" cy="1518"/>
                                </a:xfrm>
                                <a:prstGeom prst="rect">
                                  <a:avLst/>
                                </a:prstGeom>
                                <a:solidFill>
                                  <a:srgbClr val="C2D3E8"/>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Default="00106FF8" w:rsidP="00106FF8">
                                    <w:pPr>
                                      <w:jc w:val="center"/>
                                      <w:rPr>
                                        <w:color w:val="FFFFFF" w:themeColor="background1"/>
                                        <w:sz w:val="48"/>
                                        <w:szCs w:val="52"/>
                                      </w:rPr>
                                    </w:pPr>
                                  </w:p>
                                </w:txbxContent>
                              </wps:txbx>
                              <wps:bodyPr rot="0" vert="horz" wrap="square" lIns="91440" tIns="45720" rIns="91440" bIns="45720" anchor="b" anchorCtr="0" upright="1">
                                <a:noAutofit/>
                              </wps:bodyPr>
                            </wps:wsp>
                          </wpg:grpSp>
                          <wpg:grpSp>
                            <wpg:cNvPr id="105" name="Group 58"/>
                            <wpg:cNvGrpSpPr>
                              <a:grpSpLocks/>
                            </wpg:cNvGrpSpPr>
                            <wpg:grpSpPr bwMode="auto">
                              <a:xfrm>
                                <a:off x="3446" y="13758"/>
                                <a:ext cx="8169" cy="1382"/>
                                <a:chOff x="3446" y="13758"/>
                                <a:chExt cx="8169" cy="1382"/>
                              </a:xfrm>
                            </wpg:grpSpPr>
                            <wpg:grpSp>
                              <wpg:cNvPr id="106" name="Group 59"/>
                              <wpg:cNvGrpSpPr>
                                <a:grpSpLocks/>
                              </wpg:cNvGrpSpPr>
                              <wpg:grpSpPr bwMode="auto">
                                <a:xfrm flipH="1" flipV="1">
                                  <a:off x="10833" y="14380"/>
                                  <a:ext cx="782" cy="760"/>
                                  <a:chOff x="8754" y="11945"/>
                                  <a:chExt cx="2880" cy="2859"/>
                                </a:xfrm>
                              </wpg:grpSpPr>
                              <wps:wsp>
                                <wps:cNvPr id="107" name="Rectangle 60"/>
                                <wps:cNvSpPr>
                                  <a:spLocks noChangeArrowheads="1"/>
                                </wps:cNvSpPr>
                                <wps:spPr bwMode="auto">
                                  <a:xfrm flipH="1">
                                    <a:off x="10194" y="11945"/>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8" name="Rectangle 61"/>
                                <wps:cNvSpPr>
                                  <a:spLocks noChangeArrowheads="1"/>
                                </wps:cNvSpPr>
                                <wps:spPr bwMode="auto">
                                  <a:xfrm flipH="1">
                                    <a:off x="10194" y="13364"/>
                                    <a:ext cx="1440" cy="1440"/>
                                  </a:xfrm>
                                  <a:prstGeom prst="rect">
                                    <a:avLst/>
                                  </a:prstGeom>
                                  <a:solidFill>
                                    <a:srgbClr val="C2D3E8"/>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9" name="Rectangle 62"/>
                                <wps:cNvSpPr>
                                  <a:spLocks noChangeArrowheads="1"/>
                                </wps:cNvSpPr>
                                <wps:spPr bwMode="auto">
                                  <a:xfrm flipH="1">
                                    <a:off x="8754" y="13364"/>
                                    <a:ext cx="1440" cy="1440"/>
                                  </a:xfrm>
                                  <a:prstGeom prst="rect">
                                    <a:avLst/>
                                  </a:prstGeom>
                                  <a:solidFill>
                                    <a:srgbClr val="C2D3E8">
                                      <a:alpha val="50000"/>
                                    </a:srgb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110" name="Rectangle 63"/>
                              <wps:cNvSpPr>
                                <a:spLocks noChangeArrowheads="1"/>
                              </wps:cNvSpPr>
                              <wps:spPr bwMode="auto">
                                <a:xfrm>
                                  <a:off x="3446" y="13758"/>
                                  <a:ext cx="7105" cy="1382"/>
                                </a:xfrm>
                                <a:prstGeom prst="rect">
                                  <a:avLst/>
                                </a:prstGeom>
                                <a:solidFill>
                                  <a:srgbClr val="C2D3E8">
                                    <a:alpha val="80000"/>
                                  </a:srgbClr>
                                </a:solidFill>
                                <a:ln>
                                  <a:noFill/>
                                </a:ln>
                                <a:effectLst/>
                                <a:extLst>
                                  <a:ext uri="{91240B29-F687-4F45-9708-019B960494DF}">
                                    <a14:hiddenLine xmlns:a14="http://schemas.microsoft.com/office/drawing/2010/main" w="12700">
                                      <a:solidFill>
                                        <a:schemeClr val="bg1">
                                          <a:lumMod val="100000"/>
                                          <a:lumOff val="0"/>
                                        </a:schemeClr>
                                      </a:solidFill>
                                      <a:miter lim="800000"/>
                                      <a:headEnd/>
                                      <a:tailEnd/>
                                    </a14:hiddenLine>
                                  </a:ex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txbx>
                                <w:txbxContent>
                                  <w:p w:rsidR="00106FF8" w:rsidRPr="004233D0"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wps:txbx>
                              <wps:bodyPr rot="0" vert="horz" wrap="square" lIns="91440" tIns="0" rIns="91440" bIns="0" anchor="b" anchorCtr="0" upright="1">
                                <a:noAutofit/>
                              </wps:bodyPr>
                            </wps:wsp>
                          </wpg:grpSp>
                        </wpg:wgp>
                      </a:graphicData>
                    </a:graphic>
                    <wp14:sizeRelH relativeFrom="page">
                      <wp14:pctWidth>0</wp14:pctWidth>
                    </wp14:sizeRelH>
                    <wp14:sizeRelV relativeFrom="page">
                      <wp14:pctHeight>0</wp14:pctHeight>
                    </wp14:sizeRelV>
                  </wp:anchor>
                </w:drawing>
              </mc:Choice>
              <mc:Fallback xmlns:w15="http://schemas.microsoft.com/office/word/2012/wordml">
                <w:pict>
                  <v:group id="Группа 93" o:spid="_x0000_s1074" style="position:absolute;left:0;text-align:left;margin-left:30pt;margin-top:33.75pt;width:532.5pt;height:773.25pt;z-index:251677696;mso-position-horizontal-relative:page;mso-position-vertical-relative:page"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" o:allowincell="f">
                    <v:group id="Group 47" o:spid="_x0000_s1075"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XHQ8YAAADbAAAADwAAAGRycy9kb3ducmV2LnhtbESPW2vCQBSE3wv+h+UI&#10;faub2FY0ZhURW/ogghcQ3w7Zkwtmz4bsNon/vlso9HGYmW+YdD2YWnTUusqygngSgSDOrK64UHA5&#10;f7zMQTiPrLG2TAoe5GC9Gj2lmGjb85G6ky9EgLBLUEHpfZNI6bKSDLqJbYiDl9vWoA+yLaRusQ9w&#10;U8tpFM2kwYrDQokNbUvK7qdvo+Czx37zGu+6/T3fPm7n98N1H5NSz+NhswThafD/4b/2l1aweI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1cdDxgAAANsA&#10;AAAPAAAAAAAAAAAAAAAAAKoCAABkcnMvZG93bnJldi54bWxQSwUGAAAAAAQABAD6AAAAnQMAAAAA&#10;">
                      <v:rect id="Rectangle 48" o:spid="_x0000_s1076"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S4+8UA&#10;AADbAAAADwAAAGRycy9kb3ducmV2LnhtbESPzWrDMBCE74W+g9hCLqWRa0hIXSuhLhgChUKS9r5Y&#10;6x9srYyl2E6evioEchxm5hsm3c2mEyMNrrGs4HUZgSAurG64UvBzyl82IJxH1thZJgUXcrDbPj6k&#10;mGg78YHGo69EgLBLUEHtfZ9I6YqaDLql7YmDV9rBoA9yqKQecApw08k4itbSYMNhocaePmsq2uPZ&#10;KCj7czxey9XX95j5bPPbdvxc5EotnuaPdxCeZn8P39p7reBtBf9fwg+Q2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5Lj7xQAAANsAAAAPAAAAAAAAAAAAAAAAAJgCAABkcnMv&#10;ZG93bnJldi54bWxQSwUGAAAAAAQABAD1AAAAigMAAAAA&#10;" fillcolor="#c2d3e8" strokecolor="white [3212]" strokeweight="1pt">
                        <v:shadow color="#d8d8d8 [2732]" offset="3pt,3pt"/>
                      </v:rect>
                      <v:rect id="Rectangle 49" o:spid="_x0000_s1077"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VZK8QA&#10;AADbAAAADwAAAGRycy9kb3ducmV2LnhtbESPQWvCQBSE74L/YXmF3nRTD6GNriKCILSFatPi8Zl9&#10;JsHs27C7Mcm/7xYKPQ4z8w2z2gymEXdyvras4GmegCAurK65VJB/7mfPIHxA1thYJgUjedisp5MV&#10;Ztr2fKT7KZQiQthnqKAKoc2k9EVFBv3ctsTRu1pnMETpSqkd9hFuGrlIklQarDkuVNjSrqLiduqM&#10;giOGL3fJzx/F2yvS91l37/lISj0+DNsliEBD+A//tQ9awUsKv1/iD5Dr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BFWSvEAAAA2wAAAA8AAAAAAAAAAAAAAAAAmAIAAGRycy9k&#10;b3ducmV2LnhtbFBLBQYAAAAABAAEAPUAAACJAwAAAAA=&#10;" fillcolor="#c2d3e8" strokecolor="white [3212]" strokeweight="1pt">
                        <v:shadow color="#d8d8d8 [2732]" offset="3pt,3pt"/>
                        <v:textbox inset="18pt,108pt,36pt">
                          <w:txbxContent>
                            <w:p w:rsidR="00106FF8" w:rsidRDefault="0069017E" w:rsidP="00106FF8">
                              <w:pPr>
                                <w:pStyle w:val="a9"/>
                                <w:rPr>
                                  <w:color w:val="FFFFFF" w:themeColor="background1"/>
                                </w:rPr>
                              </w:pPr>
                              <w:r w:rsidRPr="0069017E">
                                <w:rPr>
                                  <w:noProof/>
                                  <w:color w:val="FFFFFF" w:themeColor="background1"/>
                                  <w:lang w:eastAsia="ru-RU"/>
                                </w:rPr>
                                <w:drawing>
                                  <wp:inline distT="0" distB="0" distL="0" distR="0">
                                    <wp:extent cx="4242435" cy="1307262"/>
                                    <wp:effectExtent l="0" t="0" r="0"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242435" cy="1307262"/>
                                            </a:xfrm>
                                            <a:prstGeom prst="rect">
                                              <a:avLst/>
                                            </a:prstGeom>
                                            <a:noFill/>
                                            <a:ln>
                                              <a:noFill/>
                                            </a:ln>
                                          </pic:spPr>
                                        </pic:pic>
                                      </a:graphicData>
                                    </a:graphic>
                                  </wp:inline>
                                </w:drawing>
                              </w:r>
                            </w:p>
                          </w:txbxContent>
                        </v:textbox>
                      </v:rect>
                      <v:group id="Group 50" o:spid="_x0000_s1078"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rect id="Rectangle 51" o:spid="_x0000_s1079"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6RW74A&#10;AADbAAAADwAAAGRycy9kb3ducmV2LnhtbERPTWvCQBC9F/wPywheim60RTS6ShGFXmvrfciO2WB2&#10;Nma3Sfz3zqHQ4+N9b/eDr1VHbawCG5jPMlDERbAVlwZ+vk/TFaiYkC3WgcnAgyLsd6OXLeY29PxF&#10;3TmVSkI45mjApdTkWsfCkcc4Cw2xcNfQekwC21LbFnsJ97VeZNlSe6xYGhw2dHBU3M6/3sDaHl+7&#10;1fv8UrxdnC7xdK+4XxozGQ8fG1CJhvQv/nN/WvHJWPkiP0Dvn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IekVu+AAAA2wAAAA8AAAAAAAAAAAAAAAAAmAIAAGRycy9kb3ducmV2&#10;LnhtbFBLBQYAAAAABAAEAPUAAACDAwAAAAA=&#10;" fillcolor="#c2d3e8" strokecolor="white [3212]" strokeweight="1pt">
                          <v:fill opacity="52428f"/>
                          <v:shadow color="#d8d8d8 [2732]" offset="3pt,3pt"/>
                        </v:rect>
                        <v:rect id="Rectangle 52" o:spid="_x0000_s1080"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ttQ8UA&#10;AADbAAAADwAAAGRycy9kb3ducmV2LnhtbESPQWvCQBSE70L/w/IK3nTTilJjVikVsWgvTQvF2yP7&#10;mg3Nvg3ZTYz/visIHoeZ+YbJNoOtRU+trxwreJomIIgLpysuFXx/7SYvIHxA1lg7JgUX8rBZP4wy&#10;TLU78yf1eShFhLBPUYEJoUml9IUhi37qGuLo/brWYoiyLaVu8RzhtpbPSbKQFiuOCwYbejNU/OWd&#10;VXAw23lyOvaN+9Hdbr7df+wvM6/U+HF4XYEINIR7+NZ+1wqWS7h+iT9Ar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C21DxQAAANsAAAAPAAAAAAAAAAAAAAAAAJgCAABkcnMv&#10;ZG93bnJldi54bWxQSwUGAAAAAAQABAD1AAAAigMAAAAA&#10;" fillcolor="#c2d3e8" strokecolor="white [3212]" strokeweight="1pt">
                          <v:fill opacity="32896f"/>
                          <v:shadow color="#d8d8d8 [2732]" offset="3pt,3pt"/>
                        </v:rect>
                        <v:rect id="Rectangle 53" o:spid="_x0000_s1081"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QxVcIA&#10;AADcAAAADwAAAGRycy9kb3ducmV2LnhtbESPQW/CMAyF75P4D5GRuEyQwiYEhYAmBNKuY+NuNaap&#10;aJzSZG359/gwaTdb7/m9z9v94GvVURurwAbmswwUcRFsxaWBn+/TdAUqJmSLdWAy8KAI+93oZYu5&#10;DT1/UXdOpZIQjjkacCk1udaxcOQxzkJDLNo1tB6TrG2pbYu9hPtaL7JsqT1WLA0OGzo4Km7nX29g&#10;bY+v3ep9fineLk6XeLpX3C+NmYyHjw2oREP6N/9df1rBzwRfnpEJ9O4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1DFVwgAAANwAAAAPAAAAAAAAAAAAAAAAAJgCAABkcnMvZG93&#10;bnJldi54bWxQSwUGAAAAAAQABAD1AAAAhwMAAAAA&#10;" fillcolor="#c2d3e8" strokecolor="white [3212]" strokeweight="1pt">
                          <v:fill opacity="52428f"/>
                          <v:shadow color="#d8d8d8 [2732]" offset="3pt,3pt"/>
                        </v:rect>
                        <v:rect id="Rectangle 54" o:spid="_x0000_s1082"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zBEsIA&#10;AADcAAAADwAAAGRycy9kb3ducmV2LnhtbERPTWsCMRC9C/6HMEJvmtiilNUoooiletEWirdhM90s&#10;3UyWTVzXf98Igrd5vM+ZLztXiZaaUHrWMB4pEMS5NyUXGr6/tsN3ECEiG6w8k4YbBVgu+r05ZsZf&#10;+UjtKRYihXDIUIONsc6kDLklh2Hka+LE/frGYUywKaRp8JrCXSVflZpKhyWnBos1rS3lf6eL0/Bp&#10;NxN13re1/zGX7WSzO+xub0Hrl0G3moGI1MWn+OH+MGm+GsP9mXSB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zMESwgAAANwAAAAPAAAAAAAAAAAAAAAAAJgCAABkcnMvZG93&#10;bnJldi54bWxQSwUGAAAAAAQABAD1AAAAhwMAAAAA&#10;" fillcolor="#c2d3e8" strokecolor="white [3212]" strokeweight="1pt">
                          <v:fill opacity="32896f"/>
                          <v:shadow color="#d8d8d8 [2732]" offset="3pt,3pt"/>
                        </v:rect>
                        <v:rect id="Rectangle 55" o:spid="_x0000_s1083"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5fZcIA&#10;AADcAAAADwAAAGRycy9kb3ducmV2LnhtbERPS2sCMRC+C/0PYQq91aQWi6xGKRWxWC8+QLwNm3Gz&#10;uJksm7iu/94UBG/z8T1nMutcJVpqQulZw0dfgSDOvSm50LDfLd5HIEJENlh5Jg03CjCbvvQmmBl/&#10;5Q2121iIFMIhQw02xjqTMuSWHIa+r4kTd/KNw5hgU0jT4DWFu0oOlPqSDktODRZr+rGUn7cXp2Fl&#10;50N1/GtrfzCXxXC+XC9vn0Hrt9fuewwiUhef4of716T5agD/z6QL5PQ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vHl9lwgAAANwAAAAPAAAAAAAAAAAAAAAAAJgCAABkcnMvZG93&#10;bnJldi54bWxQSwUGAAAAAAQABAD1AAAAhwMAAAAA&#10;" fillcolor="#c2d3e8" strokecolor="white [3212]" strokeweight="1pt">
                          <v:fill opacity="32896f"/>
                          <v:shadow color="#d8d8d8 [2732]" offset="3pt,3pt"/>
                        </v:rect>
                        <v:rect id="Rectangle 56" o:spid="_x0000_s1084"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L6/sIA&#10;AADcAAAADwAAAGRycy9kb3ducmV2LnhtbERPS2sCMRC+C/0PYQreatKKRVajlIoorRcfIN6GzbhZ&#10;3EyWTVzXf98UBG/z8T1nOu9cJVpqQulZw/tAgSDOvSm50HDYL9/GIEJENlh5Jg13CjCfvfSmmBl/&#10;4y21u1iIFMIhQw02xjqTMuSWHIaBr4kTd/aNw5hgU0jT4C2Fu0p+KPUpHZacGizW9G0pv+yuTsOP&#10;XYzU6bet/dFcl6PFarO6D4PW/dfuawIiUhef4od7bdJ8NYT/Z9IFcv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Uvr+wgAAANwAAAAPAAAAAAAAAAAAAAAAAJgCAABkcnMvZG93&#10;bnJldi54bWxQSwUGAAAAAAQABAD1AAAAhwMAAAAA&#10;" fillcolor="#c2d3e8" strokecolor="white [3212]" strokeweight="1pt">
                          <v:fill opacity="32896f"/>
                          <v:shadow color="#d8d8d8 [2732]" offset="3pt,3pt"/>
                        </v:rect>
                      </v:group>
                      <v:rect id="Rectangle 57" o:spid="_x0000_s1085"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4veMcA&#10;AADcAAAADwAAAGRycy9kb3ducmV2LnhtbESPQWvCQBCF7wX/wzKCt7pRJNQ0GxGltB6sGHvIcchO&#10;k9TsbMhuNe2vdwsFbzO89715k64G04oL9a6xrGA2jUAQl1Y3XCn4OL08PoFwHllja5kU/JCDVTZ6&#10;SDHR9spHuuS+EiGEXYIKau+7REpX1mTQTW1HHLRP2xv0Ye0rqXu8hnDTynkUxdJgw+FCjR1tairP&#10;+bcJNfbbePc1p8Nsmb/z63FXLH/zQqnJeFg/g/A0+Lv5n37TgYsW8PdMmEBm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7+L3jHAAAA3AAAAA8AAAAAAAAAAAAAAAAAmAIAAGRy&#10;cy9kb3ducmV2LnhtbFBLBQYAAAAABAAEAPUAAACMAwAAAAA=&#10;" fillcolor="#c2d3e8" strokecolor="white [3212]" strokeweight="1pt">
                        <v:shadow color="#d8d8d8 [2732]" offset="3pt,3pt"/>
                        <v:textbox>
                          <w:txbxContent>
                            <w:p w:rsidR="00106FF8" w:rsidRDefault="00106FF8" w:rsidP="00106FF8">
                              <w:pPr>
                                <w:jc w:val="center"/>
                                <w:rPr>
                                  <w:color w:val="FFFFFF" w:themeColor="background1"/>
                                  <w:sz w:val="48"/>
                                  <w:szCs w:val="52"/>
                                </w:rPr>
                              </w:pPr>
                            </w:p>
                          </w:txbxContent>
                        </v:textbox>
                      </v:rect>
                    </v:group>
                    <v:group id="Group 58" o:spid="_x0000_s1086" style="position:absolute;left:3446;top:13758;width:8169;height:1382" coordorigin="3446,13758" coordsize="8169,13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bsznEwwAAANwAAAAP&#10;AAAAAAAAAAAAAAAAAKoCAABkcnMvZG93bnJldi54bWxQSwUGAAAAAAQABAD6AAAAmgMAAAAA&#10;">
                      <v:group id="Group 59" o:spid="_x0000_s1087"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4ZjAgwwAAANwAAAAP&#10;AAAAAAAAAAAAAAAAAKoCAABkcnMvZG93bnJldi54bWxQSwUGAAAAAAQABAD6AAAAmgMAAAAA&#10;">
                        <v:rect id="Rectangle 60" o:spid="_x0000_s1088"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8/cMA&#10;AADcAAAADwAAAGRycy9kb3ducmV2LnhtbERPTWsCMRC9C/0PYYTeamKLVlajlIpYqpeqIN6GzbhZ&#10;3EyWTVzXf98UCt7m8T5ntuhcJVpqQulZw3CgQBDn3pRcaDjsVy8TECEiG6w8k4Y7BVjMn3ozzIy/&#10;8Q+1u1iIFMIhQw02xjqTMuSWHIaBr4kTd/aNw5hgU0jT4C2Fu0q+KjWWDktODRZr+rSUX3ZXp+Hb&#10;LkfqtGlrfzTX1Wi53q7vb0Hr5373MQURqYsP8b/7y6T56h3+nkkX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8/cMAAADcAAAADwAAAAAAAAAAAAAAAACYAgAAZHJzL2Rv&#10;d25yZXYueG1sUEsFBgAAAAAEAAQA9QAAAIgDAAAAAA==&#10;" fillcolor="#c2d3e8" strokecolor="white [3212]" strokeweight="1pt">
                          <v:fill opacity="32896f"/>
                          <v:shadow color="#d8d8d8 [2732]" offset="3pt,3pt"/>
                        </v:rect>
                        <v:rect id="Rectangle 61" o:spid="_x0000_s1089"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hZm8cA&#10;AADcAAAADwAAAGRycy9kb3ducmV2LnhtbESPzW7CQAyE75V4h5WReisbekA0sEQoEm0vrfgVHK2s&#10;SSKy3pDdQtqnrw+VerM145nP86x3jbpRF2rPBsajBBRx4W3NpYH9bvU0BRUissXGMxn4pgDZYvAw&#10;x9T6O2/oto2lkhAOKRqoYmxTrUNRkcMw8i2xaGffOYyydqW2Hd4l3DX6OUkm2mHN0lBhS3lFxWX7&#10;5QysX6d5LD939WY9CdeP68/x9HJ4M+Zx2C9noCL18d/8d/1uBT8RWnlGJtC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UYWZvHAAAA3AAAAA8AAAAAAAAAAAAAAAAAmAIAAGRy&#10;cy9kb3ducmV2LnhtbFBLBQYAAAAABAAEAPUAAACMAwAAAAA=&#10;" fillcolor="#c2d3e8" strokecolor="white [3212]" strokeweight="1pt">
                          <v:shadow color="#d8d8d8 [2732]" offset="3pt,3pt"/>
                        </v:rect>
                        <v:rect id="Rectangle 62" o:spid="_x0000_s1090"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rNFMMA&#10;AADcAAAADwAAAGRycy9kb3ducmV2LnhtbERPTWsCMRC9C/0PYYTeamKLUlejlIpYqpeqIN6GzbhZ&#10;3EyWTVzXf98UCt7m8T5ntuhcJVpqQulZw3CgQBDn3pRcaDjsVy/vIEJENlh5Jg13CrCYP/VmmBl/&#10;4x9qd7EQKYRDhhpsjHUmZcgtOQwDXxMn7uwbhzHBppCmwVsKd5V8VWosHZacGizW9Gkpv+yuTsO3&#10;XY7UadPW/miuq9FyvV3f34LWz/3uYwoiUhcf4n/3l0nz1QT+nkkXyP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brNFMMAAADcAAAADwAAAAAAAAAAAAAAAACYAgAAZHJzL2Rv&#10;d25yZXYueG1sUEsFBgAAAAAEAAQA9QAAAIgDAAAAAA==&#10;" fillcolor="#c2d3e8" strokecolor="white [3212]" strokeweight="1pt">
                          <v:fill opacity="32896f"/>
                          <v:shadow color="#d8d8d8 [2732]" offset="3pt,3pt"/>
                        </v:rect>
                      </v:group>
                      <v:rect id="Rectangle 63" o:spid="_x0000_s1091" style="position:absolute;left:3446;top:13758;width:7105;height:1382;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Kg+MQA&#10;AADcAAAADwAAAGRycy9kb3ducmV2LnhtbESPT2/CMAzF75P4DpGRdhspTJq2joAm/kzcEDBxNo3X&#10;dDRO1YS2+/bzAWk3W+/5vZ/ny8HXqqM2VoENTCcZKOIi2IpLA1+n7dMrqJiQLdaBycAvRVguRg9z&#10;zG3o+UDdMZVKQjjmaMCl1ORax8KRxzgJDbFo36H1mGRtS21b7CXc13qWZS/aY8XS4LChlaPierx5&#10;A/GA/nx5c+l66p/3u9it+XPzY8zjePh4B5VoSP/m+/XOCv5U8OUZmUAv/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yoPjEAAAA3AAAAA8AAAAAAAAAAAAAAAAAmAIAAGRycy9k&#10;b3ducmV2LnhtbFBLBQYAAAAABAAEAPUAAACJAwAAAAA=&#10;" fillcolor="#c2d3e8" stroked="f" strokecolor="white [3212]" strokeweight="1pt">
                        <v:fill opacity="52428f"/>
                        <v:shadow color="#d8d8d8 [2732]" offset="3pt,3pt"/>
                        <v:textbox inset=",0,,0">
                          <w:txbxContent>
                            <w:p w:rsidR="00106FF8" w:rsidRPr="004233D0" w:rsidRDefault="00106FF8" w:rsidP="00106FF8">
                              <w:pPr>
                                <w:pStyle w:val="a9"/>
                                <w:jc w:val="right"/>
                                <w:rPr>
                                  <w:color w:val="FFFFFF" w:themeColor="background1"/>
                                  <w:lang w:val="en-US"/>
                                </w:rPr>
                              </w:pPr>
                            </w:p>
                            <w:p w:rsidR="00106FF8" w:rsidRDefault="00106FF8" w:rsidP="00106FF8">
                              <w:pPr>
                                <w:pStyle w:val="a9"/>
                                <w:jc w:val="right"/>
                                <w:rPr>
                                  <w:color w:val="FFFFFF" w:themeColor="background1"/>
                                </w:rPr>
                              </w:pPr>
                            </w:p>
                          </w:txbxContent>
                        </v:textbox>
                      </v:rect>
                    </v:group>
                    <w10:wrap anchorx="page" anchory="page"/>
                  </v:group>
                </w:pict>
              </mc:Fallback>
            </mc:AlternateContent>
          </w:r>
          <w:r w:rsidR="00106FF8">
            <w:rPr>
              <w:rFonts w:ascii="Times New Roman" w:eastAsia="Calibri" w:hAnsi="Times New Roman" w:cs="Times New Roman"/>
              <w:b/>
              <w:color w:val="000000"/>
              <w:sz w:val="28"/>
              <w:szCs w:val="28"/>
            </w:rPr>
            <w:t>ИНДИВИДУАЛЬНЫЙ ПРЕДПРИНИМАТЕЛЬ</w:t>
          </w:r>
          <w:r w:rsidR="00106FF8" w:rsidRPr="005D3A4E">
            <w:rPr>
              <w:rFonts w:ascii="Times New Roman" w:eastAsia="Calibri" w:hAnsi="Times New Roman" w:cs="Times New Roman"/>
              <w:b/>
              <w:color w:val="000000"/>
              <w:sz w:val="28"/>
              <w:szCs w:val="28"/>
            </w:rPr>
            <w:t xml:space="preserve"> </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ШИНКОВ </w:t>
          </w:r>
          <w:r>
            <w:rPr>
              <w:rFonts w:ascii="Times New Roman" w:hAnsi="Times New Roman"/>
              <w:b/>
              <w:color w:val="000000"/>
              <w:sz w:val="28"/>
              <w:szCs w:val="28"/>
            </w:rPr>
            <w:t>ИГОРЬ БОРИСОВИЧ</w:t>
          </w:r>
        </w:p>
        <w:p w:rsidR="00106FF8"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eastAsia="Calibri" w:hAnsi="Times New Roman" w:cs="Times New Roman"/>
              <w:b/>
              <w:bCs/>
              <w:sz w:val="28"/>
              <w:szCs w:val="28"/>
              <w:lang w:eastAsia="ru-RU"/>
            </w:rPr>
            <w:t>СВИДЕТЕЛЬСТВО сер. 59 № 003417045 от 27.01.2006</w:t>
          </w:r>
        </w:p>
        <w:p w:rsidR="00106FF8" w:rsidRPr="004233D0" w:rsidRDefault="00106FF8" w:rsidP="00106FF8">
          <w:pPr>
            <w:pStyle w:val="a9"/>
            <w:jc w:val="right"/>
            <w:rPr>
              <w:color w:val="FFFFFF" w:themeColor="background1"/>
              <w:lang w:val="en-US"/>
            </w:rPr>
          </w:pPr>
          <w:r>
            <w:rPr>
              <w:rFonts w:ascii="Times New Roman" w:eastAsia="Calibri" w:hAnsi="Times New Roman" w:cs="Times New Roman"/>
              <w:b/>
              <w:bCs/>
              <w:sz w:val="28"/>
              <w:szCs w:val="28"/>
              <w:lang w:eastAsia="ru-RU"/>
            </w:rPr>
            <w:t>СВИДЕТЕЛЬСТВО № СРО-П-188-24072013 от 22.04.2015</w:t>
          </w:r>
        </w:p>
        <w:p w:rsidR="00106FF8" w:rsidRDefault="00106FF8" w:rsidP="00106FF8"/>
        <w:p w:rsidR="00106FF8" w:rsidRDefault="00106FF8" w:rsidP="00106FF8"/>
        <w:p w:rsidR="00106FF8" w:rsidRDefault="00106FF8" w:rsidP="00106FF8">
          <w:r>
            <w:rPr>
              <w:noProof/>
              <w:lang w:eastAsia="ru-RU"/>
            </w:rPr>
            <mc:AlternateContent>
              <mc:Choice Requires="wps">
                <w:drawing>
                  <wp:anchor distT="0" distB="0" distL="114300" distR="114300" simplePos="0" relativeHeight="251680768" behindDoc="0" locked="0" layoutInCell="1" allowOverlap="1">
                    <wp:simplePos x="0" y="0"/>
                    <wp:positionH relativeFrom="column">
                      <wp:posOffset>-575310</wp:posOffset>
                    </wp:positionH>
                    <wp:positionV relativeFrom="paragraph">
                      <wp:posOffset>1496060</wp:posOffset>
                    </wp:positionV>
                    <wp:extent cx="6543675" cy="4400550"/>
                    <wp:effectExtent l="0" t="0" r="0" b="0"/>
                    <wp:wrapNone/>
                    <wp:docPr id="91" name="Прямоугольная выноска 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543675" cy="4400550"/>
                            </a:xfrm>
                            <a:prstGeom prst="wedgeRectCallout">
                              <a:avLst>
                                <a:gd name="adj1" fmla="val -27097"/>
                                <a:gd name="adj2" fmla="val -4185"/>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w:t>
                                </w:r>
                                <w:r>
                                  <w:rPr>
                                    <w:rFonts w:ascii="Times New Roman" w:hAnsi="Times New Roman" w:cs="Times New Roman"/>
                                    <w:b/>
                                    <w:bCs/>
                                    <w:sz w:val="32"/>
                                    <w:szCs w:val="32"/>
                                    <w:lang w:eastAsia="ru-RU"/>
                                  </w:rPr>
                                  <w:t>я территори</w:t>
                                </w:r>
                                <w:r w:rsidRPr="00353CB6">
                                  <w:rPr>
                                    <w:rFonts w:ascii="Times New Roman" w:hAnsi="Times New Roman" w:cs="Times New Roman"/>
                                    <w:b/>
                                    <w:bCs/>
                                    <w:sz w:val="32"/>
                                    <w:szCs w:val="32"/>
                                    <w:lang w:eastAsia="ru-RU"/>
                                  </w:rPr>
                                  <w:t>и</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hAnsi="Times New Roman" w:cs="Times New Roman"/>
                                    <w:b/>
                                    <w:bCs/>
                                    <w:sz w:val="32"/>
                                    <w:szCs w:val="32"/>
                                    <w:lang w:eastAsia="ru-RU"/>
                                  </w:rPr>
                                  <w:t>земельного участка с кадастровым номером 59:32:3960006:7391</w:t>
                                </w:r>
                                <w:r w:rsidRPr="00353CB6">
                                  <w:rPr>
                                    <w:rFonts w:ascii="Times New Roman" w:hAnsi="Times New Roman" w:cs="Times New Roman"/>
                                    <w:b/>
                                    <w:bCs/>
                                    <w:sz w:val="32"/>
                                    <w:szCs w:val="32"/>
                                    <w:lang w:eastAsia="ru-RU"/>
                                  </w:rPr>
                                  <w:t xml:space="preserve"> </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межевания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ПМТ-13/2020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Pr="00061903"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91" o:spid="_x0000_s1092" type="#_x0000_t61" style="position:absolute;margin-left:-45.3pt;margin-top:117.8pt;width:515.25pt;height:346.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" adj="4947,9896" filled="f" stroked="f">
                    <v:textbox>
                      <w:txbxContent>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eastAsia="Times New Roman" w:hAnsi="Times New Roman" w:cs="Times New Roman"/>
                              <w:b/>
                              <w:bCs/>
                              <w:sz w:val="36"/>
                              <w:szCs w:val="36"/>
                            </w:rPr>
                          </w:pPr>
                        </w:p>
                        <w:p w:rsidR="00106FF8" w:rsidRDefault="00106FF8" w:rsidP="00106FF8">
                          <w:pPr>
                            <w:autoSpaceDE w:val="0"/>
                            <w:autoSpaceDN w:val="0"/>
                            <w:adjustRightInd w:val="0"/>
                            <w:spacing w:after="0" w:line="360" w:lineRule="exact"/>
                            <w:jc w:val="center"/>
                            <w:rPr>
                              <w:rFonts w:ascii="Times New Roman" w:hAnsi="Times New Roman" w:cs="Times New Roman"/>
                              <w:b/>
                              <w:bCs/>
                              <w:sz w:val="32"/>
                              <w:szCs w:val="32"/>
                              <w:lang w:eastAsia="ru-RU"/>
                            </w:rPr>
                          </w:pPr>
                          <w:r w:rsidRPr="00353CB6">
                            <w:rPr>
                              <w:rFonts w:ascii="Times New Roman" w:hAnsi="Times New Roman" w:cs="Times New Roman"/>
                              <w:b/>
                              <w:bCs/>
                              <w:sz w:val="32"/>
                              <w:szCs w:val="32"/>
                              <w:lang w:eastAsia="ru-RU"/>
                            </w:rPr>
                            <w:t>Проект планировки и проект межевани</w:t>
                          </w:r>
                          <w:r>
                            <w:rPr>
                              <w:rFonts w:ascii="Times New Roman" w:hAnsi="Times New Roman" w:cs="Times New Roman"/>
                              <w:b/>
                              <w:bCs/>
                              <w:sz w:val="32"/>
                              <w:szCs w:val="32"/>
                              <w:lang w:eastAsia="ru-RU"/>
                            </w:rPr>
                            <w:t>я территори</w:t>
                          </w:r>
                          <w:r w:rsidRPr="00353CB6">
                            <w:rPr>
                              <w:rFonts w:ascii="Times New Roman" w:hAnsi="Times New Roman" w:cs="Times New Roman"/>
                              <w:b/>
                              <w:bCs/>
                              <w:sz w:val="32"/>
                              <w:szCs w:val="32"/>
                              <w:lang w:eastAsia="ru-RU"/>
                            </w:rPr>
                            <w:t>и</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r>
                            <w:rPr>
                              <w:rFonts w:ascii="Times New Roman" w:hAnsi="Times New Roman" w:cs="Times New Roman"/>
                              <w:b/>
                              <w:bCs/>
                              <w:sz w:val="32"/>
                              <w:szCs w:val="32"/>
                              <w:lang w:eastAsia="ru-RU"/>
                            </w:rPr>
                            <w:t>земельного участка с кадастровым номером 59:32:3960006:7391</w:t>
                          </w:r>
                          <w:r w:rsidRPr="00353CB6">
                            <w:rPr>
                              <w:rFonts w:ascii="Times New Roman" w:hAnsi="Times New Roman" w:cs="Times New Roman"/>
                              <w:b/>
                              <w:bCs/>
                              <w:sz w:val="32"/>
                              <w:szCs w:val="32"/>
                              <w:lang w:eastAsia="ru-RU"/>
                            </w:rPr>
                            <w:t xml:space="preserve"> </w:t>
                          </w:r>
                        </w:p>
                        <w:p w:rsidR="00106FF8" w:rsidRPr="00353CB6" w:rsidRDefault="00106FF8" w:rsidP="00106FF8">
                          <w:pPr>
                            <w:autoSpaceDE w:val="0"/>
                            <w:autoSpaceDN w:val="0"/>
                            <w:adjustRightInd w:val="0"/>
                            <w:spacing w:after="0" w:line="360" w:lineRule="exact"/>
                            <w:jc w:val="center"/>
                            <w:rPr>
                              <w:rFonts w:ascii="Times New Roman" w:eastAsia="Calibri" w:hAnsi="Times New Roman" w:cs="Times New Roman"/>
                              <w:b/>
                              <w:bCs/>
                              <w:sz w:val="28"/>
                              <w:szCs w:val="28"/>
                              <w:lang w:eastAsia="ru-RU"/>
                            </w:rPr>
                          </w:pP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Проект межевания территории</w:t>
                          </w:r>
                        </w:p>
                        <w:p w:rsidR="00106FF8" w:rsidRDefault="00106FF8" w:rsidP="00106FF8">
                          <w:pPr>
                            <w:spacing w:before="120" w:after="240" w:line="360" w:lineRule="exact"/>
                            <w:jc w:val="center"/>
                            <w:rPr>
                              <w:rFonts w:ascii="Times New Roman" w:hAnsi="Times New Roman" w:cs="Times New Roman"/>
                              <w:b/>
                              <w:sz w:val="28"/>
                              <w:szCs w:val="28"/>
                            </w:rPr>
                          </w:pPr>
                          <w:r>
                            <w:rPr>
                              <w:rFonts w:ascii="Times New Roman" w:hAnsi="Times New Roman" w:cs="Times New Roman"/>
                              <w:b/>
                              <w:sz w:val="28"/>
                              <w:szCs w:val="28"/>
                            </w:rPr>
                            <w:t>шифр ПМТ-13/2020</w:t>
                          </w:r>
                        </w:p>
                        <w:p w:rsidR="00106FF8" w:rsidRDefault="00106FF8" w:rsidP="00106FF8">
                          <w:pPr>
                            <w:spacing w:before="120" w:after="240" w:line="360" w:lineRule="exact"/>
                            <w:jc w:val="center"/>
                            <w:rPr>
                              <w:rFonts w:ascii="Times New Roman" w:hAnsi="Times New Roman" w:cs="Times New Roman"/>
                              <w:b/>
                              <w:sz w:val="28"/>
                              <w:szCs w:val="28"/>
                            </w:rPr>
                          </w:pPr>
                        </w:p>
                        <w:p w:rsidR="00106FF8" w:rsidRPr="00061903"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pPr>
                            <w:spacing w:before="120" w:after="240" w:line="360" w:lineRule="exact"/>
                            <w:jc w:val="center"/>
                            <w:rPr>
                              <w:rFonts w:ascii="Times New Roman" w:hAnsi="Times New Roman" w:cs="Times New Roman"/>
                              <w:b/>
                              <w:sz w:val="28"/>
                              <w:szCs w:val="28"/>
                            </w:rPr>
                          </w:pPr>
                        </w:p>
                        <w:p w:rsidR="00106FF8" w:rsidRDefault="00106FF8" w:rsidP="00106FF8">
                          <w:r>
                            <w:rPr>
                              <w:rFonts w:ascii="Times New Roman" w:hAnsi="Times New Roman"/>
                              <w:b/>
                              <w:bCs/>
                              <w:sz w:val="24"/>
                              <w:szCs w:val="24"/>
                            </w:rPr>
                            <w:t>РАЗРАБОТАН</w:t>
                          </w:r>
                          <w:r w:rsidRPr="00014630">
                            <w:rPr>
                              <w:rFonts w:ascii="Times New Roman" w:hAnsi="Times New Roman"/>
                              <w:b/>
                              <w:bCs/>
                              <w:sz w:val="24"/>
                              <w:szCs w:val="24"/>
                            </w:rPr>
                            <w:t>:</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              </w:t>
                          </w:r>
                          <w:r>
                            <w:rPr>
                              <w:rFonts w:ascii="Times New Roman" w:hAnsi="Times New Roman"/>
                              <w:b/>
                              <w:bCs/>
                              <w:sz w:val="24"/>
                              <w:szCs w:val="24"/>
                            </w:rPr>
                            <w:t xml:space="preserve">                        </w:t>
                          </w:r>
                          <w:r w:rsidRPr="001F2236">
                            <w:rPr>
                              <w:rFonts w:ascii="Times New Roman" w:hAnsi="Times New Roman"/>
                              <w:b/>
                              <w:bCs/>
                              <w:sz w:val="24"/>
                              <w:szCs w:val="24"/>
                            </w:rPr>
                            <w:t xml:space="preserve">ИП </w:t>
                          </w:r>
                          <w:r>
                            <w:rPr>
                              <w:rFonts w:ascii="Times New Roman" w:hAnsi="Times New Roman"/>
                              <w:b/>
                              <w:bCs/>
                              <w:sz w:val="24"/>
                              <w:szCs w:val="24"/>
                            </w:rPr>
                            <w:t>И.Б. ШИНКОВ</w:t>
                          </w:r>
                        </w:p>
                      </w:txbxContent>
                    </v:textbox>
                  </v:shape>
                </w:pict>
              </mc:Fallback>
            </mc:AlternateContent>
          </w:r>
          <w:r>
            <w:rPr>
              <w:noProof/>
              <w:lang w:eastAsia="ru-RU"/>
            </w:rPr>
            <mc:AlternateContent>
              <mc:Choice Requires="wps">
                <w:drawing>
                  <wp:anchor distT="0" distB="0" distL="114300" distR="114300" simplePos="0" relativeHeight="251681792" behindDoc="0" locked="0" layoutInCell="1" allowOverlap="1">
                    <wp:simplePos x="0" y="0"/>
                    <wp:positionH relativeFrom="column">
                      <wp:posOffset>2548890</wp:posOffset>
                    </wp:positionH>
                    <wp:positionV relativeFrom="paragraph">
                      <wp:posOffset>7660640</wp:posOffset>
                    </wp:positionV>
                    <wp:extent cx="933450" cy="331470"/>
                    <wp:effectExtent l="0" t="1905" r="0" b="0"/>
                    <wp:wrapNone/>
                    <wp:docPr id="90" name="Прямоугольная выноска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33450" cy="331470"/>
                            </a:xfrm>
                            <a:prstGeom prst="wedgeRectCallout">
                              <a:avLst>
                                <a:gd name="adj1" fmla="val -43750"/>
                                <a:gd name="adj2" fmla="val 70000"/>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106FF8" w:rsidRPr="004233D0" w:rsidRDefault="00106FF8" w:rsidP="00106FF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id="Прямоугольная выноска 90" o:spid="_x0000_s1093" type="#_x0000_t61" style="position:absolute;margin-left:200.7pt;margin-top:603.2pt;width:73.5pt;height:26.1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" filled="f" stroked="f">
                    <v:textbox>
                      <w:txbxContent>
                        <w:p w:rsidR="00106FF8" w:rsidRPr="004233D0" w:rsidRDefault="00106FF8" w:rsidP="00106FF8">
                          <w:pPr>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2020</w:t>
                          </w:r>
                        </w:p>
                      </w:txbxContent>
                    </v:textbox>
                  </v:shape>
                </w:pict>
              </mc:Fallback>
            </mc:AlternateContent>
          </w:r>
          <w:r>
            <w:br w:type="page"/>
          </w:r>
        </w:p>
      </w:sdtContent>
    </w:sdt>
    <w:p w:rsidR="00106FF8" w:rsidRPr="00B33B75" w:rsidRDefault="00106FF8" w:rsidP="00106FF8">
      <w:pPr>
        <w:spacing w:before="120" w:after="24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lastRenderedPageBreak/>
        <w:t xml:space="preserve">СОСТАВ </w:t>
      </w:r>
      <w:r>
        <w:rPr>
          <w:rFonts w:ascii="Times New Roman" w:hAnsi="Times New Roman" w:cs="Times New Roman"/>
          <w:b/>
          <w:sz w:val="28"/>
          <w:szCs w:val="28"/>
        </w:rPr>
        <w:t>ПРОЕКТА</w:t>
      </w:r>
    </w:p>
    <w:tbl>
      <w:tblPr>
        <w:tblStyle w:val="a8"/>
        <w:tblW w:w="0" w:type="auto"/>
        <w:tblLook w:val="04A0" w:firstRow="1" w:lastRow="0" w:firstColumn="1" w:lastColumn="0" w:noHBand="0" w:noVBand="1"/>
      </w:tblPr>
      <w:tblGrid>
        <w:gridCol w:w="1803"/>
        <w:gridCol w:w="7767"/>
      </w:tblGrid>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1.2.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планировки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2.2.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lang w:val="en-US"/>
              </w:rPr>
            </w:pPr>
            <w:r w:rsidRPr="000F38F5">
              <w:rPr>
                <w:rFonts w:ascii="Times New Roman" w:hAnsi="Times New Roman" w:cs="Times New Roman"/>
                <w:sz w:val="28"/>
                <w:szCs w:val="28"/>
              </w:rPr>
              <w:t xml:space="preserve">Том </w:t>
            </w:r>
            <w:r>
              <w:rPr>
                <w:rFonts w:ascii="Times New Roman" w:hAnsi="Times New Roman" w:cs="Times New Roman"/>
                <w:sz w:val="28"/>
                <w:szCs w:val="28"/>
                <w:lang w:val="en-US"/>
              </w:rPr>
              <w:t>III</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Основная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Текстовая часть</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3.2.</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r w:rsidR="00106FF8" w:rsidRPr="000F38F5" w:rsidTr="00106FF8">
        <w:tc>
          <w:tcPr>
            <w:tcW w:w="1803" w:type="dxa"/>
            <w:vAlign w:val="center"/>
          </w:tcPr>
          <w:p w:rsidR="00106FF8" w:rsidRPr="00622D94" w:rsidRDefault="00106FF8" w:rsidP="00106FF8">
            <w:pPr>
              <w:rPr>
                <w:rFonts w:ascii="Times New Roman" w:hAnsi="Times New Roman" w:cs="Times New Roman"/>
                <w:sz w:val="28"/>
                <w:szCs w:val="28"/>
              </w:rPr>
            </w:pP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Проект межевания территории. Материалы по обоснованию.</w:t>
            </w:r>
          </w:p>
        </w:tc>
      </w:tr>
      <w:tr w:rsidR="00106FF8" w:rsidRPr="000F38F5" w:rsidTr="00106FF8">
        <w:tc>
          <w:tcPr>
            <w:tcW w:w="1803" w:type="dxa"/>
            <w:vAlign w:val="center"/>
          </w:tcPr>
          <w:p w:rsidR="00106FF8" w:rsidRPr="000F38F5" w:rsidRDefault="00106FF8" w:rsidP="00106FF8">
            <w:pPr>
              <w:rPr>
                <w:rFonts w:ascii="Times New Roman" w:hAnsi="Times New Roman" w:cs="Times New Roman"/>
                <w:sz w:val="28"/>
                <w:szCs w:val="28"/>
              </w:rPr>
            </w:pPr>
            <w:r>
              <w:rPr>
                <w:rFonts w:ascii="Times New Roman" w:hAnsi="Times New Roman" w:cs="Times New Roman"/>
                <w:sz w:val="28"/>
                <w:szCs w:val="28"/>
              </w:rPr>
              <w:t>4.1.</w:t>
            </w:r>
          </w:p>
        </w:tc>
        <w:tc>
          <w:tcPr>
            <w:tcW w:w="7767" w:type="dxa"/>
            <w:vAlign w:val="center"/>
          </w:tcPr>
          <w:p w:rsidR="00106FF8" w:rsidRPr="000F38F5" w:rsidRDefault="00106FF8" w:rsidP="00106FF8">
            <w:pPr>
              <w:rPr>
                <w:rFonts w:ascii="Times New Roman" w:hAnsi="Times New Roman" w:cs="Times New Roman"/>
                <w:sz w:val="28"/>
                <w:szCs w:val="28"/>
              </w:rPr>
            </w:pPr>
            <w:r w:rsidRPr="000F38F5">
              <w:rPr>
                <w:rFonts w:ascii="Times New Roman" w:hAnsi="Times New Roman" w:cs="Times New Roman"/>
                <w:sz w:val="28"/>
                <w:szCs w:val="28"/>
              </w:rPr>
              <w:t>Графическая часть</w:t>
            </w:r>
          </w:p>
        </w:tc>
      </w:tr>
    </w:tbl>
    <w:p w:rsidR="00106FF8" w:rsidRPr="000F38F5"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rPr>
          <w:rFonts w:ascii="Times New Roman" w:hAnsi="Times New Roman" w:cs="Times New Roman"/>
          <w:sz w:val="28"/>
          <w:szCs w:val="28"/>
        </w:rPr>
      </w:pPr>
    </w:p>
    <w:p w:rsidR="00106FF8" w:rsidRDefault="00106FF8" w:rsidP="00106FF8">
      <w:pPr>
        <w:spacing w:before="120" w:after="240" w:line="360" w:lineRule="exact"/>
        <w:jc w:val="center"/>
        <w:rPr>
          <w:rFonts w:ascii="Times New Roman" w:hAnsi="Times New Roman" w:cs="Times New Roman"/>
          <w:b/>
          <w:sz w:val="28"/>
          <w:szCs w:val="28"/>
        </w:rPr>
      </w:pPr>
      <w:r w:rsidRPr="000F38F5">
        <w:rPr>
          <w:rFonts w:ascii="Times New Roman" w:hAnsi="Times New Roman" w:cs="Times New Roman"/>
          <w:b/>
          <w:sz w:val="28"/>
          <w:szCs w:val="28"/>
        </w:rPr>
        <w:t>СОДЕРЖАНИЕ</w:t>
      </w:r>
    </w:p>
    <w:sdt>
      <w:sdtPr>
        <w:rPr>
          <w:rFonts w:ascii="Times New Roman" w:eastAsiaTheme="minorHAnsi" w:hAnsi="Times New Roman" w:cstheme="minorBidi"/>
          <w:b w:val="0"/>
          <w:bCs w:val="0"/>
          <w:color w:val="auto"/>
          <w:sz w:val="22"/>
          <w:szCs w:val="22"/>
        </w:rPr>
        <w:id w:val="12236411"/>
        <w:docPartObj>
          <w:docPartGallery w:val="Table of Contents"/>
          <w:docPartUnique/>
        </w:docPartObj>
      </w:sdtPr>
      <w:sdtEndPr/>
      <w:sdtContent>
        <w:p w:rsidR="00106FF8" w:rsidRPr="006E0101" w:rsidRDefault="00106FF8" w:rsidP="00106FF8">
          <w:pPr>
            <w:pStyle w:val="af6"/>
            <w:spacing w:before="0" w:line="360" w:lineRule="exact"/>
            <w:jc w:val="both"/>
            <w:rPr>
              <w:rFonts w:ascii="Times New Roman" w:hAnsi="Times New Roman"/>
              <w:b w:val="0"/>
              <w:color w:val="auto"/>
            </w:rPr>
          </w:pPr>
        </w:p>
        <w:p w:rsidR="00106FF8" w:rsidRPr="00F11D1F" w:rsidRDefault="00106FF8" w:rsidP="00106FF8">
          <w:pPr>
            <w:pStyle w:val="12"/>
            <w:tabs>
              <w:tab w:val="right" w:leader="dot" w:pos="9344"/>
            </w:tabs>
            <w:rPr>
              <w:rFonts w:eastAsiaTheme="minorEastAsia"/>
              <w:b/>
              <w:noProof/>
              <w:lang w:eastAsia="ru-RU"/>
            </w:rPr>
          </w:pPr>
          <w:r w:rsidRPr="006E0101">
            <w:rPr>
              <w:rFonts w:cs="Times New Roman"/>
              <w:b/>
              <w:szCs w:val="28"/>
              <w:lang w:eastAsia="ar-SA"/>
            </w:rPr>
            <w:fldChar w:fldCharType="begin"/>
          </w:r>
          <w:r w:rsidRPr="006E0101">
            <w:instrText xml:space="preserve"> TOC \o "1-3" \h \z \u </w:instrText>
          </w:r>
          <w:r w:rsidRPr="006E0101">
            <w:rPr>
              <w:rFonts w:cs="Times New Roman"/>
              <w:b/>
              <w:szCs w:val="28"/>
              <w:lang w:eastAsia="ar-SA"/>
            </w:rPr>
            <w:fldChar w:fldCharType="separate"/>
          </w:r>
          <w:hyperlink w:anchor="_Toc36758976" w:history="1">
            <w:r w:rsidRPr="00F11D1F">
              <w:rPr>
                <w:rStyle w:val="ab"/>
                <w:noProof/>
              </w:rPr>
              <w:t>1. Цель разработки проекта</w:t>
            </w:r>
            <w:r w:rsidRPr="00F11D1F">
              <w:rPr>
                <w:noProof/>
                <w:webHidden/>
              </w:rPr>
              <w:tab/>
            </w:r>
            <w:r w:rsidRPr="00F11D1F">
              <w:rPr>
                <w:b/>
                <w:noProof/>
                <w:webHidden/>
              </w:rPr>
              <w:fldChar w:fldCharType="begin"/>
            </w:r>
            <w:r w:rsidRPr="00F11D1F">
              <w:rPr>
                <w:noProof/>
                <w:webHidden/>
              </w:rPr>
              <w:instrText xml:space="preserve"> PAGEREF _Toc36758976 \h </w:instrText>
            </w:r>
            <w:r w:rsidRPr="00F11D1F">
              <w:rPr>
                <w:b/>
                <w:noProof/>
                <w:webHidden/>
              </w:rPr>
            </w:r>
            <w:r w:rsidRPr="00F11D1F">
              <w:rPr>
                <w:b/>
                <w:noProof/>
                <w:webHidden/>
              </w:rPr>
              <w:fldChar w:fldCharType="separate"/>
            </w:r>
            <w:r>
              <w:rPr>
                <w:noProof/>
                <w:webHidden/>
              </w:rPr>
              <w:t>4</w:t>
            </w:r>
            <w:r w:rsidRPr="00F11D1F">
              <w:rPr>
                <w:b/>
                <w:noProof/>
                <w:webHidden/>
              </w:rPr>
              <w:fldChar w:fldCharType="end"/>
            </w:r>
          </w:hyperlink>
        </w:p>
        <w:p w:rsidR="00106FF8" w:rsidRPr="00F11D1F" w:rsidRDefault="00073403" w:rsidP="00106FF8">
          <w:pPr>
            <w:pStyle w:val="12"/>
            <w:tabs>
              <w:tab w:val="right" w:leader="dot" w:pos="9344"/>
            </w:tabs>
            <w:rPr>
              <w:rFonts w:eastAsiaTheme="minorEastAsia"/>
              <w:b/>
              <w:noProof/>
              <w:lang w:eastAsia="ru-RU"/>
            </w:rPr>
          </w:pPr>
          <w:hyperlink w:anchor="_Toc36758977" w:history="1">
            <w:r w:rsidR="00106FF8" w:rsidRPr="00F11D1F">
              <w:rPr>
                <w:rStyle w:val="ab"/>
                <w:noProof/>
              </w:rPr>
              <w:t>2. Обоснование принятых решений</w:t>
            </w:r>
            <w:r w:rsidR="00106FF8" w:rsidRPr="00F11D1F">
              <w:rPr>
                <w:noProof/>
                <w:webHidden/>
              </w:rPr>
              <w:tab/>
            </w:r>
            <w:r w:rsidR="00106FF8" w:rsidRPr="00F11D1F">
              <w:rPr>
                <w:b/>
                <w:noProof/>
                <w:webHidden/>
              </w:rPr>
              <w:fldChar w:fldCharType="begin"/>
            </w:r>
            <w:r w:rsidR="00106FF8" w:rsidRPr="00F11D1F">
              <w:rPr>
                <w:noProof/>
                <w:webHidden/>
              </w:rPr>
              <w:instrText xml:space="preserve"> PAGEREF _Toc36758977 \h </w:instrText>
            </w:r>
            <w:r w:rsidR="00106FF8" w:rsidRPr="00F11D1F">
              <w:rPr>
                <w:b/>
                <w:noProof/>
                <w:webHidden/>
              </w:rPr>
            </w:r>
            <w:r w:rsidR="00106FF8" w:rsidRPr="00F11D1F">
              <w:rPr>
                <w:b/>
                <w:noProof/>
                <w:webHidden/>
              </w:rPr>
              <w:fldChar w:fldCharType="separate"/>
            </w:r>
            <w:r w:rsidR="00106FF8">
              <w:rPr>
                <w:noProof/>
                <w:webHidden/>
              </w:rPr>
              <w:t>4</w:t>
            </w:r>
            <w:r w:rsidR="00106FF8" w:rsidRPr="00F11D1F">
              <w:rPr>
                <w:b/>
                <w:noProof/>
                <w:webHidden/>
              </w:rPr>
              <w:fldChar w:fldCharType="end"/>
            </w:r>
          </w:hyperlink>
        </w:p>
        <w:p w:rsidR="00106FF8" w:rsidRPr="00F11D1F" w:rsidRDefault="00073403" w:rsidP="00106FF8">
          <w:pPr>
            <w:pStyle w:val="12"/>
            <w:tabs>
              <w:tab w:val="right" w:leader="dot" w:pos="9344"/>
            </w:tabs>
            <w:rPr>
              <w:rFonts w:eastAsiaTheme="minorEastAsia"/>
              <w:b/>
              <w:noProof/>
              <w:lang w:eastAsia="ru-RU"/>
            </w:rPr>
          </w:pPr>
          <w:hyperlink w:anchor="_Toc36758978" w:history="1">
            <w:r w:rsidR="00106FF8" w:rsidRPr="00F11D1F">
              <w:rPr>
                <w:rStyle w:val="ab"/>
                <w:noProof/>
              </w:rPr>
              <w:t>3. Ведомости координат поворотных точек образуемых земельных участков</w:t>
            </w:r>
            <w:r w:rsidR="00106FF8" w:rsidRPr="00F11D1F">
              <w:rPr>
                <w:noProof/>
                <w:webHidden/>
              </w:rPr>
              <w:tab/>
            </w:r>
            <w:r w:rsidR="00106FF8" w:rsidRPr="00F11D1F">
              <w:rPr>
                <w:b/>
                <w:noProof/>
                <w:webHidden/>
              </w:rPr>
              <w:fldChar w:fldCharType="begin"/>
            </w:r>
            <w:r w:rsidR="00106FF8" w:rsidRPr="00F11D1F">
              <w:rPr>
                <w:noProof/>
                <w:webHidden/>
              </w:rPr>
              <w:instrText xml:space="preserve"> PAGEREF _Toc36758978 \h </w:instrText>
            </w:r>
            <w:r w:rsidR="00106FF8" w:rsidRPr="00F11D1F">
              <w:rPr>
                <w:b/>
                <w:noProof/>
                <w:webHidden/>
              </w:rPr>
            </w:r>
            <w:r w:rsidR="00106FF8" w:rsidRPr="00F11D1F">
              <w:rPr>
                <w:b/>
                <w:noProof/>
                <w:webHidden/>
              </w:rPr>
              <w:fldChar w:fldCharType="separate"/>
            </w:r>
            <w:r w:rsidR="00106FF8">
              <w:rPr>
                <w:noProof/>
                <w:webHidden/>
              </w:rPr>
              <w:t>12</w:t>
            </w:r>
            <w:r w:rsidR="00106FF8" w:rsidRPr="00F11D1F">
              <w:rPr>
                <w:b/>
                <w:noProof/>
                <w:webHidden/>
              </w:rPr>
              <w:fldChar w:fldCharType="end"/>
            </w:r>
          </w:hyperlink>
        </w:p>
        <w:p w:rsidR="00106FF8" w:rsidRPr="00F11D1F" w:rsidRDefault="00073403" w:rsidP="00106FF8">
          <w:pPr>
            <w:pStyle w:val="12"/>
            <w:tabs>
              <w:tab w:val="right" w:leader="dot" w:pos="9344"/>
            </w:tabs>
            <w:rPr>
              <w:rFonts w:eastAsiaTheme="minorEastAsia"/>
              <w:b/>
              <w:noProof/>
              <w:lang w:eastAsia="ru-RU"/>
            </w:rPr>
          </w:pPr>
          <w:hyperlink w:anchor="_Toc36758979" w:history="1">
            <w:r w:rsidR="00106FF8" w:rsidRPr="00F11D1F">
              <w:rPr>
                <w:rStyle w:val="ab"/>
                <w:noProof/>
              </w:rPr>
              <w:t>4. Сведения о границах территории, в отношении которой утвержден проект межевания</w:t>
            </w:r>
            <w:r w:rsidR="00106FF8" w:rsidRPr="00F11D1F">
              <w:rPr>
                <w:noProof/>
                <w:webHidden/>
              </w:rPr>
              <w:tab/>
            </w:r>
            <w:r w:rsidR="00106FF8" w:rsidRPr="00F11D1F">
              <w:rPr>
                <w:b/>
                <w:noProof/>
                <w:webHidden/>
              </w:rPr>
              <w:fldChar w:fldCharType="begin"/>
            </w:r>
            <w:r w:rsidR="00106FF8" w:rsidRPr="00F11D1F">
              <w:rPr>
                <w:noProof/>
                <w:webHidden/>
              </w:rPr>
              <w:instrText xml:space="preserve"> PAGEREF _Toc36758979 \h </w:instrText>
            </w:r>
            <w:r w:rsidR="00106FF8" w:rsidRPr="00F11D1F">
              <w:rPr>
                <w:b/>
                <w:noProof/>
                <w:webHidden/>
              </w:rPr>
            </w:r>
            <w:r w:rsidR="00106FF8" w:rsidRPr="00F11D1F">
              <w:rPr>
                <w:b/>
                <w:noProof/>
                <w:webHidden/>
              </w:rPr>
              <w:fldChar w:fldCharType="separate"/>
            </w:r>
            <w:r w:rsidR="00106FF8">
              <w:rPr>
                <w:noProof/>
                <w:webHidden/>
              </w:rPr>
              <w:t>15</w:t>
            </w:r>
            <w:r w:rsidR="00106FF8" w:rsidRPr="00F11D1F">
              <w:rPr>
                <w:b/>
                <w:noProof/>
                <w:webHidden/>
              </w:rPr>
              <w:fldChar w:fldCharType="end"/>
            </w:r>
          </w:hyperlink>
        </w:p>
        <w:p w:rsidR="00106FF8" w:rsidRDefault="00073403" w:rsidP="00106FF8">
          <w:pPr>
            <w:pStyle w:val="12"/>
            <w:tabs>
              <w:tab w:val="right" w:leader="dot" w:pos="9344"/>
            </w:tabs>
            <w:rPr>
              <w:rFonts w:eastAsiaTheme="minorEastAsia"/>
              <w:b/>
              <w:noProof/>
              <w:lang w:eastAsia="ru-RU"/>
            </w:rPr>
          </w:pPr>
          <w:hyperlink w:anchor="_Toc36758980" w:history="1">
            <w:r w:rsidR="00106FF8" w:rsidRPr="00F11D1F">
              <w:rPr>
                <w:rStyle w:val="ab"/>
                <w:noProof/>
              </w:rPr>
              <w:t>5. Сведения о существующих земельных участках</w:t>
            </w:r>
            <w:r w:rsidR="00106FF8" w:rsidRPr="00F11D1F">
              <w:rPr>
                <w:noProof/>
                <w:webHidden/>
              </w:rPr>
              <w:tab/>
            </w:r>
            <w:r w:rsidR="00106FF8" w:rsidRPr="00F11D1F">
              <w:rPr>
                <w:b/>
                <w:noProof/>
                <w:webHidden/>
              </w:rPr>
              <w:fldChar w:fldCharType="begin"/>
            </w:r>
            <w:r w:rsidR="00106FF8" w:rsidRPr="00F11D1F">
              <w:rPr>
                <w:noProof/>
                <w:webHidden/>
              </w:rPr>
              <w:instrText xml:space="preserve"> PAGEREF _Toc36758980 \h </w:instrText>
            </w:r>
            <w:r w:rsidR="00106FF8" w:rsidRPr="00F11D1F">
              <w:rPr>
                <w:b/>
                <w:noProof/>
                <w:webHidden/>
              </w:rPr>
            </w:r>
            <w:r w:rsidR="00106FF8" w:rsidRPr="00F11D1F">
              <w:rPr>
                <w:b/>
                <w:noProof/>
                <w:webHidden/>
              </w:rPr>
              <w:fldChar w:fldCharType="separate"/>
            </w:r>
            <w:r w:rsidR="00106FF8">
              <w:rPr>
                <w:noProof/>
                <w:webHidden/>
              </w:rPr>
              <w:t>16</w:t>
            </w:r>
            <w:r w:rsidR="00106FF8" w:rsidRPr="00F11D1F">
              <w:rPr>
                <w:b/>
                <w:noProof/>
                <w:webHidden/>
              </w:rPr>
              <w:fldChar w:fldCharType="end"/>
            </w:r>
          </w:hyperlink>
        </w:p>
        <w:p w:rsidR="00106FF8" w:rsidRPr="006E0101" w:rsidRDefault="00106FF8" w:rsidP="00106FF8">
          <w:pPr>
            <w:spacing w:after="0" w:line="360" w:lineRule="exact"/>
            <w:jc w:val="both"/>
          </w:pPr>
          <w:r w:rsidRPr="006E0101">
            <w:rPr>
              <w:rFonts w:ascii="Times New Roman" w:hAnsi="Times New Roman"/>
              <w:sz w:val="28"/>
            </w:rPr>
            <w:fldChar w:fldCharType="end"/>
          </w:r>
        </w:p>
      </w:sdtContent>
    </w:sdt>
    <w:p w:rsidR="00106FF8" w:rsidRDefault="00106FF8" w:rsidP="00106FF8">
      <w:pPr>
        <w:rPr>
          <w:rFonts w:ascii="Times New Roman" w:hAnsi="Times New Roman" w:cs="Times New Roman"/>
          <w:b/>
          <w:sz w:val="28"/>
          <w:szCs w:val="28"/>
        </w:rPr>
      </w:pPr>
      <w:r>
        <w:rPr>
          <w:rFonts w:ascii="Times New Roman" w:hAnsi="Times New Roman" w:cs="Times New Roman"/>
          <w:b/>
          <w:sz w:val="28"/>
          <w:szCs w:val="28"/>
        </w:rPr>
        <w:br w:type="page"/>
      </w:r>
    </w:p>
    <w:p w:rsidR="00106FF8" w:rsidRPr="00B80655" w:rsidRDefault="00106FF8" w:rsidP="00106FF8">
      <w:pPr>
        <w:pStyle w:val="10"/>
        <w:spacing w:before="120" w:beforeAutospacing="0" w:after="240" w:afterAutospacing="0"/>
        <w:jc w:val="both"/>
        <w:rPr>
          <w:sz w:val="28"/>
        </w:rPr>
      </w:pPr>
      <w:bookmarkStart w:id="44" w:name="_Toc36758976"/>
      <w:r w:rsidRPr="00B80655">
        <w:rPr>
          <w:sz w:val="28"/>
        </w:rPr>
        <w:lastRenderedPageBreak/>
        <w:t>1. Цель разработки проекта</w:t>
      </w:r>
      <w:bookmarkEnd w:id="44"/>
    </w:p>
    <w:p w:rsidR="00106FF8" w:rsidRDefault="00106FF8" w:rsidP="00106FF8">
      <w:pPr>
        <w:widowControl w:val="0"/>
        <w:spacing w:after="0" w:line="360" w:lineRule="exact"/>
        <w:ind w:firstLine="709"/>
        <w:jc w:val="both"/>
        <w:rPr>
          <w:rFonts w:ascii="Times New Roman" w:hAnsi="Times New Roman"/>
          <w:sz w:val="28"/>
          <w:szCs w:val="28"/>
        </w:rPr>
      </w:pPr>
      <w:r>
        <w:rPr>
          <w:rFonts w:ascii="Times New Roman" w:hAnsi="Times New Roman"/>
          <w:sz w:val="28"/>
          <w:szCs w:val="28"/>
        </w:rPr>
        <w:t>Подготовка проекта межевания территории осуществляется в целях определения местоположения границ образуемых и изменяемых земельных участков.</w:t>
      </w:r>
    </w:p>
    <w:p w:rsidR="00106FF8" w:rsidRPr="002235F8" w:rsidRDefault="00106FF8" w:rsidP="00106FF8">
      <w:pPr>
        <w:spacing w:after="0" w:line="360" w:lineRule="exact"/>
        <w:ind w:firstLine="709"/>
        <w:jc w:val="both"/>
        <w:rPr>
          <w:lang w:eastAsia="ar-SA"/>
        </w:rPr>
      </w:pPr>
    </w:p>
    <w:p w:rsidR="00106FF8" w:rsidRPr="00B80655" w:rsidRDefault="00106FF8" w:rsidP="00106FF8">
      <w:pPr>
        <w:pStyle w:val="10"/>
        <w:spacing w:before="120" w:beforeAutospacing="0" w:after="240" w:afterAutospacing="0"/>
        <w:jc w:val="both"/>
        <w:rPr>
          <w:noProof/>
          <w:sz w:val="28"/>
        </w:rPr>
      </w:pPr>
      <w:bookmarkStart w:id="45" w:name="_Toc36758977"/>
      <w:r w:rsidRPr="00B80655">
        <w:rPr>
          <w:sz w:val="28"/>
        </w:rPr>
        <w:t xml:space="preserve">2. </w:t>
      </w:r>
      <w:hyperlink w:anchor="_Toc35340912" w:history="1">
        <w:r w:rsidRPr="00B80655">
          <w:rPr>
            <w:rStyle w:val="ab"/>
            <w:noProof/>
            <w:sz w:val="28"/>
          </w:rPr>
          <w:t>Обоснование принятых решений</w:t>
        </w:r>
        <w:bookmarkEnd w:id="45"/>
      </w:hyperlink>
    </w:p>
    <w:p w:rsidR="00106FF8" w:rsidRDefault="00106FF8" w:rsidP="00106FF8">
      <w:pPr>
        <w:spacing w:after="0" w:line="360" w:lineRule="exact"/>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Основные сведения и характеристики проектируемой территории приведены в Разделе 1 Материалов по обоснованию проекта планировки.</w:t>
      </w:r>
    </w:p>
    <w:p w:rsidR="00106FF8" w:rsidRDefault="00106FF8" w:rsidP="00106FF8">
      <w:pPr>
        <w:spacing w:after="0" w:line="360" w:lineRule="exact"/>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Принятыми проектными решения предусмотрено образование 9 земельных участков (сведения о которых отображены в Таблице 1):</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ЗУ № 1</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1901</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2</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 xml:space="preserve">Зона садоводческих или </w:t>
      </w:r>
      <w:r>
        <w:rPr>
          <w:rFonts w:ascii="Times New Roman" w:hAnsi="Times New Roman"/>
          <w:sz w:val="28"/>
          <w:szCs w:val="28"/>
        </w:rPr>
        <w:lastRenderedPageBreak/>
        <w:t>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1885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3</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1885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lastRenderedPageBreak/>
        <w:t xml:space="preserve">ЗУ № </w:t>
      </w:r>
      <w:r>
        <w:rPr>
          <w:rFonts w:ascii="Times New Roman" w:eastAsia="Calibri" w:hAnsi="Times New Roman" w:cs="Times New Roman"/>
          <w:b/>
          <w:sz w:val="28"/>
          <w:szCs w:val="28"/>
        </w:rPr>
        <w:t>4</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1885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5</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1885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 xml:space="preserve">Правил землепользования и застройки муниципального образования «Лобановское сельское поселение» Пермского муниципального района </w:t>
      </w:r>
      <w:r>
        <w:rPr>
          <w:rFonts w:ascii="Times New Roman" w:hAnsi="Times New Roman"/>
          <w:sz w:val="28"/>
          <w:szCs w:val="28"/>
        </w:rPr>
        <w:lastRenderedPageBreak/>
        <w:t>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6</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1884</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7</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Ведение садоводства</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13.2</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 xml:space="preserve">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w:t>
      </w:r>
      <w:r>
        <w:rPr>
          <w:rFonts w:ascii="Times New Roman" w:hAnsi="Times New Roman"/>
          <w:sz w:val="28"/>
          <w:szCs w:val="28"/>
        </w:rPr>
        <w:lastRenderedPageBreak/>
        <w:t>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1875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Земельный участок не будет относиться к территориям общего пользования (проектом планировки предусмотрено размещение </w:t>
      </w:r>
      <w:r>
        <w:rPr>
          <w:rFonts w:ascii="Times New Roman" w:eastAsia="Calibri" w:hAnsi="Times New Roman" w:cs="Times New Roman"/>
          <w:sz w:val="28"/>
          <w:szCs w:val="28"/>
        </w:rPr>
        <w:t>садового дома</w:t>
      </w:r>
      <w:r w:rsidRPr="008A363C">
        <w:rPr>
          <w:rFonts w:ascii="Times New Roman" w:eastAsia="Calibri" w:hAnsi="Times New Roman" w:cs="Times New Roman"/>
          <w:sz w:val="28"/>
          <w:szCs w:val="28"/>
        </w:rPr>
        <w:t xml:space="preserve"> на данном участке).</w:t>
      </w:r>
    </w:p>
    <w:p w:rsidR="00106FF8"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8</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Земельные участки общего назначения</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13.0</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1855</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w:t>
      </w:r>
      <w:r w:rsidRPr="00A70FDC">
        <w:rPr>
          <w:rFonts w:ascii="Times New Roman" w:eastAsia="Calibri" w:hAnsi="Times New Roman" w:cs="Times New Roman"/>
          <w:sz w:val="28"/>
          <w:szCs w:val="28"/>
        </w:rPr>
        <w:t>Земельный участок будет относиться к территориям общего пользования</w:t>
      </w:r>
      <w:r w:rsidRPr="008A363C">
        <w:rPr>
          <w:rFonts w:ascii="Times New Roman" w:eastAsia="Calibri" w:hAnsi="Times New Roman" w:cs="Times New Roman"/>
          <w:sz w:val="28"/>
          <w:szCs w:val="28"/>
        </w:rPr>
        <w:t>.</w:t>
      </w:r>
    </w:p>
    <w:p w:rsidR="00106FF8" w:rsidRPr="008A363C" w:rsidRDefault="00106FF8" w:rsidP="00106FF8">
      <w:pPr>
        <w:pStyle w:val="af"/>
        <w:numPr>
          <w:ilvl w:val="0"/>
          <w:numId w:val="35"/>
        </w:numPr>
        <w:spacing w:after="0" w:line="360" w:lineRule="exact"/>
        <w:ind w:left="0" w:firstLine="709"/>
        <w:jc w:val="both"/>
        <w:rPr>
          <w:rFonts w:ascii="Times New Roman" w:eastAsia="Calibri" w:hAnsi="Times New Roman" w:cs="Times New Roman"/>
          <w:sz w:val="28"/>
          <w:szCs w:val="28"/>
        </w:rPr>
      </w:pPr>
      <w:r w:rsidRPr="00E804FF">
        <w:rPr>
          <w:rFonts w:ascii="Times New Roman" w:eastAsia="Calibri" w:hAnsi="Times New Roman" w:cs="Times New Roman"/>
          <w:b/>
          <w:sz w:val="28"/>
          <w:szCs w:val="28"/>
        </w:rPr>
        <w:t xml:space="preserve">ЗУ № </w:t>
      </w:r>
      <w:r>
        <w:rPr>
          <w:rFonts w:ascii="Times New Roman" w:eastAsia="Calibri" w:hAnsi="Times New Roman" w:cs="Times New Roman"/>
          <w:b/>
          <w:sz w:val="28"/>
          <w:szCs w:val="28"/>
        </w:rPr>
        <w:t>9</w:t>
      </w:r>
      <w:r w:rsidRPr="008A363C">
        <w:rPr>
          <w:rFonts w:ascii="Times New Roman" w:eastAsia="Calibri" w:hAnsi="Times New Roman" w:cs="Times New Roman"/>
          <w:sz w:val="28"/>
          <w:szCs w:val="28"/>
        </w:rPr>
        <w:t xml:space="preserve"> образован путем раздела земельного участка с кадастровым номером 59:32:</w:t>
      </w:r>
      <w:r>
        <w:rPr>
          <w:rFonts w:ascii="Times New Roman" w:eastAsia="Calibri" w:hAnsi="Times New Roman" w:cs="Times New Roman"/>
          <w:sz w:val="28"/>
          <w:szCs w:val="28"/>
        </w:rPr>
        <w:t>3960006:7391</w:t>
      </w:r>
      <w:r w:rsidRPr="008A363C">
        <w:rPr>
          <w:rFonts w:ascii="Times New Roman" w:eastAsia="Calibri" w:hAnsi="Times New Roman" w:cs="Times New Roman"/>
          <w:sz w:val="28"/>
          <w:szCs w:val="28"/>
        </w:rPr>
        <w:t xml:space="preserve"> в соответствии с</w:t>
      </w:r>
      <w:r>
        <w:rPr>
          <w:rFonts w:ascii="Times New Roman" w:eastAsia="Calibri" w:hAnsi="Times New Roman" w:cs="Times New Roman"/>
          <w:sz w:val="28"/>
          <w:szCs w:val="28"/>
        </w:rPr>
        <w:t xml:space="preserve"> п. 1, п. 4</w:t>
      </w:r>
      <w:r w:rsidRPr="008A363C">
        <w:rPr>
          <w:rFonts w:ascii="Times New Roman" w:eastAsia="Calibri" w:hAnsi="Times New Roman" w:cs="Times New Roman"/>
          <w:sz w:val="28"/>
          <w:szCs w:val="28"/>
        </w:rPr>
        <w:t xml:space="preserve"> ст. 11.4 Земельного кодекса РФ. Вид разрешенного использования – </w:t>
      </w:r>
      <w:r>
        <w:rPr>
          <w:rFonts w:ascii="Times New Roman" w:eastAsia="Calibri" w:hAnsi="Times New Roman" w:cs="Times New Roman"/>
          <w:sz w:val="28"/>
          <w:szCs w:val="28"/>
        </w:rPr>
        <w:t>Земельные участки общего назначения</w:t>
      </w:r>
      <w:r w:rsidRPr="008A363C">
        <w:rPr>
          <w:rFonts w:ascii="Times New Roman" w:eastAsia="Calibri" w:hAnsi="Times New Roman" w:cs="Times New Roman"/>
          <w:sz w:val="28"/>
          <w:szCs w:val="28"/>
        </w:rPr>
        <w:t xml:space="preserve"> (код </w:t>
      </w:r>
      <w:r>
        <w:rPr>
          <w:rFonts w:ascii="Times New Roman" w:eastAsia="Calibri" w:hAnsi="Times New Roman" w:cs="Times New Roman"/>
          <w:sz w:val="28"/>
          <w:szCs w:val="28"/>
        </w:rPr>
        <w:t>13.0</w:t>
      </w:r>
      <w:r w:rsidRPr="008A363C">
        <w:rPr>
          <w:rFonts w:ascii="Times New Roman" w:eastAsia="Calibri" w:hAnsi="Times New Roman" w:cs="Times New Roman"/>
          <w:sz w:val="28"/>
          <w:szCs w:val="28"/>
        </w:rPr>
        <w:t>), установлен в соответствии с перечнем основных видов разрешенного использования, предусмотренных градостроительным регламентом территориальной зоны «</w:t>
      </w:r>
      <w:r>
        <w:rPr>
          <w:rFonts w:ascii="Times New Roman" w:hAnsi="Times New Roman"/>
          <w:sz w:val="28"/>
          <w:szCs w:val="28"/>
        </w:rPr>
        <w:t xml:space="preserve">Зона </w:t>
      </w:r>
      <w:r>
        <w:rPr>
          <w:rFonts w:ascii="Times New Roman" w:hAnsi="Times New Roman"/>
          <w:sz w:val="28"/>
          <w:szCs w:val="28"/>
        </w:rPr>
        <w:lastRenderedPageBreak/>
        <w:t>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Площадь – </w:t>
      </w:r>
      <w:r>
        <w:rPr>
          <w:rFonts w:ascii="Times New Roman" w:eastAsia="Calibri" w:hAnsi="Times New Roman" w:cs="Times New Roman"/>
          <w:sz w:val="28"/>
          <w:szCs w:val="28"/>
        </w:rPr>
        <w:t>2444</w:t>
      </w:r>
      <w:r w:rsidRPr="008A363C">
        <w:rPr>
          <w:rFonts w:ascii="Times New Roman" w:eastAsia="Calibri" w:hAnsi="Times New Roman" w:cs="Times New Roman"/>
          <w:sz w:val="28"/>
          <w:szCs w:val="28"/>
        </w:rPr>
        <w:t xml:space="preserve"> кв.м, что соответствует предельным размерам земельных участков, установленных градостроительным регламентом территориальной зоны «</w:t>
      </w:r>
      <w:r>
        <w:rPr>
          <w:rFonts w:ascii="Times New Roman" w:hAnsi="Times New Roman"/>
          <w:sz w:val="28"/>
          <w:szCs w:val="28"/>
        </w:rPr>
        <w:t>Зона садоводческих или огороднических земельных участков» (СХ-2)</w:t>
      </w:r>
      <w:r w:rsidRPr="008A363C">
        <w:rPr>
          <w:rFonts w:ascii="Times New Roman" w:eastAsia="Calibri" w:hAnsi="Times New Roman" w:cs="Times New Roman"/>
          <w:sz w:val="28"/>
          <w:szCs w:val="28"/>
        </w:rPr>
        <w:t xml:space="preserve"> </w:t>
      </w:r>
      <w:r>
        <w:rPr>
          <w:rFonts w:ascii="Times New Roman" w:hAnsi="Times New Roman"/>
          <w:sz w:val="28"/>
          <w:szCs w:val="28"/>
        </w:rPr>
        <w:t>Правил землепользования и застройки муниципального образования «Лобановское сельское поселение» Пермского муниципального района Пермского края, утвержденных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r w:rsidRPr="008A363C">
        <w:rPr>
          <w:rFonts w:ascii="Times New Roman" w:eastAsia="Calibri" w:hAnsi="Times New Roman" w:cs="Times New Roman"/>
          <w:sz w:val="28"/>
          <w:szCs w:val="28"/>
        </w:rPr>
        <w:t xml:space="preserve">. </w:t>
      </w:r>
      <w:r w:rsidRPr="00A70FDC">
        <w:rPr>
          <w:rFonts w:ascii="Times New Roman" w:eastAsia="Calibri" w:hAnsi="Times New Roman" w:cs="Times New Roman"/>
          <w:sz w:val="28"/>
          <w:szCs w:val="28"/>
        </w:rPr>
        <w:t>Земельный участок будет относиться к территориям общего пользования</w:t>
      </w:r>
      <w:r>
        <w:rPr>
          <w:rFonts w:ascii="Times New Roman" w:eastAsia="Calibri" w:hAnsi="Times New Roman" w:cs="Times New Roman"/>
          <w:sz w:val="28"/>
          <w:szCs w:val="28"/>
        </w:rPr>
        <w:t xml:space="preserve"> (проектом планировки предусмотрено размещение улично – дорожной сети (улицы) на данном участке)</w:t>
      </w:r>
      <w:r w:rsidRPr="008A363C">
        <w:rPr>
          <w:rFonts w:ascii="Times New Roman" w:eastAsia="Calibri" w:hAnsi="Times New Roman" w:cs="Times New Roman"/>
          <w:sz w:val="28"/>
          <w:szCs w:val="28"/>
        </w:rPr>
        <w:t>.</w:t>
      </w:r>
    </w:p>
    <w:p w:rsidR="00106FF8" w:rsidRPr="00BC167C" w:rsidRDefault="00106FF8" w:rsidP="00106FF8">
      <w:pPr>
        <w:spacing w:after="0" w:line="360" w:lineRule="exact"/>
        <w:jc w:val="both"/>
        <w:rPr>
          <w:rFonts w:ascii="Times New Roman" w:eastAsia="Calibri" w:hAnsi="Times New Roman" w:cs="Times New Roman"/>
          <w:sz w:val="28"/>
          <w:szCs w:val="28"/>
        </w:rPr>
      </w:pPr>
    </w:p>
    <w:p w:rsidR="00106FF8" w:rsidRDefault="00106FF8" w:rsidP="00106FF8">
      <w:pPr>
        <w:pStyle w:val="af"/>
        <w:spacing w:after="0" w:line="360" w:lineRule="exact"/>
        <w:ind w:left="0" w:firstLine="709"/>
        <w:jc w:val="both"/>
        <w:rPr>
          <w:rFonts w:ascii="Times New Roman" w:eastAsia="Calibri" w:hAnsi="Times New Roman" w:cs="Times New Roman"/>
          <w:sz w:val="28"/>
          <w:szCs w:val="28"/>
        </w:rPr>
      </w:pPr>
    </w:p>
    <w:p w:rsidR="00106FF8" w:rsidRPr="00BC167C" w:rsidRDefault="00106FF8" w:rsidP="00106FF8">
      <w:pPr>
        <w:spacing w:after="0" w:line="360" w:lineRule="exact"/>
        <w:jc w:val="both"/>
        <w:rPr>
          <w:rFonts w:ascii="Times New Roman" w:eastAsia="Calibri" w:hAnsi="Times New Roman" w:cs="Times New Roman"/>
          <w:sz w:val="28"/>
          <w:szCs w:val="28"/>
        </w:rPr>
      </w:pPr>
    </w:p>
    <w:p w:rsidR="00106FF8" w:rsidRDefault="00106FF8" w:rsidP="00106FF8">
      <w:pPr>
        <w:suppressAutoHyphens/>
        <w:spacing w:before="120" w:after="240" w:line="360" w:lineRule="exact"/>
        <w:ind w:firstLine="709"/>
        <w:jc w:val="right"/>
        <w:rPr>
          <w:rFonts w:ascii="Times New Roman" w:hAnsi="Times New Roman"/>
          <w:b/>
          <w:sz w:val="28"/>
          <w:szCs w:val="28"/>
        </w:rPr>
      </w:pPr>
    </w:p>
    <w:p w:rsidR="00106FF8" w:rsidRDefault="00106FF8" w:rsidP="00106FF8">
      <w:pPr>
        <w:suppressAutoHyphens/>
        <w:spacing w:before="120" w:after="240" w:line="360" w:lineRule="exact"/>
        <w:ind w:firstLine="709"/>
        <w:jc w:val="right"/>
        <w:rPr>
          <w:rFonts w:ascii="Times New Roman" w:hAnsi="Times New Roman"/>
          <w:b/>
          <w:sz w:val="28"/>
          <w:szCs w:val="28"/>
        </w:rPr>
        <w:sectPr w:rsidR="00106FF8" w:rsidSect="0029134D">
          <w:footerReference w:type="default" r:id="rId57"/>
          <w:footerReference w:type="first" r:id="rId58"/>
          <w:pgSz w:w="11906" w:h="16838"/>
          <w:pgMar w:top="1134" w:right="851" w:bottom="1134" w:left="1701" w:header="397" w:footer="397" w:gutter="0"/>
          <w:cols w:space="708"/>
          <w:docGrid w:linePitch="360"/>
        </w:sectPr>
      </w:pPr>
    </w:p>
    <w:p w:rsidR="00106FF8" w:rsidRPr="0044086C" w:rsidRDefault="00106FF8" w:rsidP="00106FF8">
      <w:pPr>
        <w:suppressAutoHyphens/>
        <w:spacing w:before="120" w:after="240" w:line="360" w:lineRule="exact"/>
        <w:jc w:val="both"/>
        <w:rPr>
          <w:rFonts w:ascii="Times New Roman" w:hAnsi="Times New Roman"/>
          <w:sz w:val="28"/>
          <w:szCs w:val="28"/>
        </w:rPr>
      </w:pPr>
      <w:r w:rsidRPr="0044086C">
        <w:rPr>
          <w:rFonts w:ascii="Times New Roman" w:hAnsi="Times New Roman"/>
          <w:sz w:val="28"/>
          <w:szCs w:val="28"/>
        </w:rPr>
        <w:lastRenderedPageBreak/>
        <w:t>Таблица 1 – Перечень и сведения об образуемых земельных участках</w:t>
      </w:r>
    </w:p>
    <w:tbl>
      <w:tblPr>
        <w:tblStyle w:val="a8"/>
        <w:tblW w:w="14985" w:type="dxa"/>
        <w:tblInd w:w="-176" w:type="dxa"/>
        <w:tblLayout w:type="fixed"/>
        <w:tblLook w:val="04A0" w:firstRow="1" w:lastRow="0" w:firstColumn="1" w:lastColumn="0" w:noHBand="0" w:noVBand="1"/>
      </w:tblPr>
      <w:tblGrid>
        <w:gridCol w:w="993"/>
        <w:gridCol w:w="2268"/>
        <w:gridCol w:w="2652"/>
        <w:gridCol w:w="1701"/>
        <w:gridCol w:w="1372"/>
        <w:gridCol w:w="1372"/>
        <w:gridCol w:w="1632"/>
        <w:gridCol w:w="2995"/>
      </w:tblGrid>
      <w:tr w:rsidR="00106FF8" w:rsidTr="00106FF8">
        <w:tc>
          <w:tcPr>
            <w:tcW w:w="993" w:type="dxa"/>
            <w:vAlign w:val="center"/>
          </w:tcPr>
          <w:p w:rsidR="00106FF8" w:rsidRPr="00F33FA9" w:rsidRDefault="00106FF8" w:rsidP="00106FF8">
            <w:pPr>
              <w:jc w:val="center"/>
              <w:rPr>
                <w:rFonts w:ascii="Times New Roman" w:eastAsia="Calibri" w:hAnsi="Times New Roman" w:cs="Times New Roman"/>
                <w:sz w:val="20"/>
                <w:szCs w:val="20"/>
              </w:rPr>
            </w:pPr>
            <w:r w:rsidRPr="00F33FA9">
              <w:rPr>
                <w:rFonts w:ascii="Times New Roman" w:eastAsia="Calibri" w:hAnsi="Times New Roman" w:cs="Times New Roman"/>
                <w:sz w:val="20"/>
                <w:szCs w:val="20"/>
              </w:rPr>
              <w:t>№ на чертеже</w:t>
            </w:r>
          </w:p>
        </w:tc>
        <w:tc>
          <w:tcPr>
            <w:tcW w:w="2268" w:type="dxa"/>
            <w:vAlign w:val="center"/>
          </w:tcPr>
          <w:p w:rsidR="00106FF8" w:rsidRPr="00F33FA9" w:rsidRDefault="00106FF8" w:rsidP="00106FF8">
            <w:pPr>
              <w:jc w:val="center"/>
              <w:rPr>
                <w:rFonts w:ascii="Times New Roman" w:eastAsia="Calibri" w:hAnsi="Times New Roman" w:cs="Times New Roman"/>
                <w:sz w:val="20"/>
                <w:szCs w:val="20"/>
              </w:rPr>
            </w:pPr>
            <w:r w:rsidRPr="00F33FA9">
              <w:rPr>
                <w:rFonts w:ascii="Times New Roman" w:eastAsia="Calibri" w:hAnsi="Times New Roman" w:cs="Times New Roman"/>
                <w:sz w:val="20"/>
                <w:szCs w:val="20"/>
              </w:rPr>
              <w:t>Адрес земельного участка</w:t>
            </w:r>
          </w:p>
        </w:tc>
        <w:tc>
          <w:tcPr>
            <w:tcW w:w="2652" w:type="dxa"/>
            <w:vAlign w:val="center"/>
          </w:tcPr>
          <w:p w:rsidR="00106FF8" w:rsidRPr="00F33FA9" w:rsidRDefault="00106FF8" w:rsidP="00106FF8">
            <w:pPr>
              <w:jc w:val="center"/>
              <w:rPr>
                <w:rFonts w:ascii="Times New Roman" w:eastAsia="Calibri" w:hAnsi="Times New Roman" w:cs="Times New Roman"/>
                <w:sz w:val="20"/>
                <w:szCs w:val="20"/>
              </w:rPr>
            </w:pPr>
            <w:r w:rsidRPr="00F33FA9">
              <w:rPr>
                <w:rFonts w:ascii="Times New Roman" w:eastAsia="Calibri" w:hAnsi="Times New Roman" w:cs="Times New Roman"/>
                <w:sz w:val="20"/>
                <w:szCs w:val="20"/>
              </w:rPr>
              <w:t>Категория земель</w:t>
            </w:r>
          </w:p>
        </w:tc>
        <w:tc>
          <w:tcPr>
            <w:tcW w:w="1701" w:type="dxa"/>
            <w:vAlign w:val="center"/>
          </w:tcPr>
          <w:p w:rsidR="00106FF8" w:rsidRPr="00F33FA9" w:rsidRDefault="00106FF8" w:rsidP="00106FF8">
            <w:pPr>
              <w:pStyle w:val="Default"/>
              <w:jc w:val="center"/>
              <w:rPr>
                <w:bCs/>
                <w:sz w:val="20"/>
                <w:szCs w:val="20"/>
              </w:rPr>
            </w:pPr>
            <w:r w:rsidRPr="00F33FA9">
              <w:rPr>
                <w:bCs/>
                <w:sz w:val="20"/>
                <w:szCs w:val="20"/>
              </w:rPr>
              <w:t xml:space="preserve">Вид разрешенного использования </w:t>
            </w:r>
            <w:r w:rsidRPr="00F33FA9">
              <w:rPr>
                <w:sz w:val="20"/>
                <w:szCs w:val="20"/>
              </w:rPr>
              <w:t>земельного участка</w:t>
            </w:r>
          </w:p>
        </w:tc>
        <w:tc>
          <w:tcPr>
            <w:tcW w:w="1372" w:type="dxa"/>
            <w:vAlign w:val="center"/>
          </w:tcPr>
          <w:p w:rsidR="00106FF8" w:rsidRPr="00F33FA9" w:rsidRDefault="00106FF8" w:rsidP="00106FF8">
            <w:pPr>
              <w:pStyle w:val="Default"/>
              <w:jc w:val="center"/>
              <w:rPr>
                <w:bCs/>
                <w:sz w:val="20"/>
                <w:szCs w:val="20"/>
              </w:rPr>
            </w:pPr>
            <w:r w:rsidRPr="00F33FA9">
              <w:rPr>
                <w:bCs/>
                <w:sz w:val="20"/>
                <w:szCs w:val="20"/>
              </w:rPr>
              <w:t>Площадь исходного земельного участка, кв. м</w:t>
            </w:r>
          </w:p>
        </w:tc>
        <w:tc>
          <w:tcPr>
            <w:tcW w:w="1372" w:type="dxa"/>
            <w:vAlign w:val="center"/>
          </w:tcPr>
          <w:p w:rsidR="00106FF8" w:rsidRPr="00F33FA9" w:rsidRDefault="00106FF8" w:rsidP="00106FF8">
            <w:pPr>
              <w:pStyle w:val="Default"/>
              <w:jc w:val="center"/>
              <w:rPr>
                <w:sz w:val="20"/>
                <w:szCs w:val="20"/>
              </w:rPr>
            </w:pPr>
            <w:r w:rsidRPr="00F33FA9">
              <w:rPr>
                <w:bCs/>
                <w:sz w:val="20"/>
                <w:szCs w:val="20"/>
              </w:rPr>
              <w:t>Площадь земельного участка по проекту, кв. м</w:t>
            </w:r>
          </w:p>
        </w:tc>
        <w:tc>
          <w:tcPr>
            <w:tcW w:w="1632" w:type="dxa"/>
            <w:vAlign w:val="center"/>
          </w:tcPr>
          <w:p w:rsidR="00106FF8" w:rsidRPr="00F33FA9" w:rsidRDefault="00106FF8" w:rsidP="00106FF8">
            <w:pPr>
              <w:autoSpaceDE w:val="0"/>
              <w:autoSpaceDN w:val="0"/>
              <w:adjustRightInd w:val="0"/>
              <w:jc w:val="center"/>
              <w:rPr>
                <w:rFonts w:ascii="Times New Roman" w:hAnsi="Times New Roman" w:cs="Times New Roman"/>
                <w:sz w:val="20"/>
                <w:szCs w:val="20"/>
              </w:rPr>
            </w:pPr>
            <w:r w:rsidRPr="00F33FA9">
              <w:rPr>
                <w:rFonts w:ascii="Times New Roman" w:hAnsi="Times New Roman" w:cs="Times New Roman"/>
                <w:sz w:val="20"/>
                <w:szCs w:val="20"/>
              </w:rPr>
              <w:t>Отнесение к территориям общего пользования</w:t>
            </w:r>
          </w:p>
          <w:p w:rsidR="00106FF8" w:rsidRPr="00F33FA9" w:rsidRDefault="00106FF8" w:rsidP="00106FF8">
            <w:pPr>
              <w:pStyle w:val="Default"/>
              <w:jc w:val="center"/>
              <w:rPr>
                <w:bCs/>
                <w:sz w:val="20"/>
                <w:szCs w:val="20"/>
              </w:rPr>
            </w:pPr>
          </w:p>
        </w:tc>
        <w:tc>
          <w:tcPr>
            <w:tcW w:w="2995" w:type="dxa"/>
            <w:vAlign w:val="center"/>
          </w:tcPr>
          <w:p w:rsidR="00106FF8" w:rsidRPr="00F33FA9" w:rsidRDefault="00106FF8" w:rsidP="00106FF8">
            <w:pPr>
              <w:pStyle w:val="Default"/>
              <w:jc w:val="center"/>
              <w:rPr>
                <w:bCs/>
                <w:sz w:val="20"/>
                <w:szCs w:val="20"/>
              </w:rPr>
            </w:pPr>
            <w:r w:rsidRPr="00F33FA9">
              <w:rPr>
                <w:bCs/>
                <w:sz w:val="20"/>
                <w:szCs w:val="20"/>
              </w:rPr>
              <w:t>Способ образования</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sidRPr="002A25F1">
              <w:rPr>
                <w:rFonts w:ascii="Times New Roman" w:hAnsi="Times New Roman"/>
                <w:sz w:val="24"/>
                <w:szCs w:val="24"/>
              </w:rPr>
              <w:t>1</w:t>
            </w:r>
          </w:p>
        </w:tc>
        <w:tc>
          <w:tcPr>
            <w:tcW w:w="2268"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Пермский край, Пермский район, </w:t>
            </w:r>
            <w:r>
              <w:rPr>
                <w:rFonts w:ascii="Times New Roman" w:eastAsia="Calibri" w:hAnsi="Times New Roman" w:cs="Times New Roman"/>
                <w:sz w:val="24"/>
                <w:szCs w:val="24"/>
              </w:rPr>
              <w:t>Лобановское с/п, снт «Ивушка», участок 1</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1901</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2</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Пермский район, Лобановское с/п, снт «Ивушка», участок </w:t>
            </w:r>
            <w:r>
              <w:rPr>
                <w:rFonts w:ascii="Times New Roman" w:eastAsia="Calibri" w:hAnsi="Times New Roman" w:cs="Times New Roman"/>
                <w:sz w:val="24"/>
                <w:szCs w:val="24"/>
              </w:rPr>
              <w:t>2</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1885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3</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Пермский район, Лобановское с/п, снт «Ивушка», участок </w:t>
            </w:r>
            <w:r>
              <w:rPr>
                <w:rFonts w:ascii="Times New Roman" w:eastAsia="Calibri" w:hAnsi="Times New Roman" w:cs="Times New Roman"/>
                <w:sz w:val="24"/>
                <w:szCs w:val="24"/>
              </w:rPr>
              <w:t>3</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1885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4</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Пермский район, Лобановское с/п, снт «Ивушка», участок </w:t>
            </w:r>
            <w:r>
              <w:rPr>
                <w:rFonts w:ascii="Times New Roman" w:eastAsia="Calibri" w:hAnsi="Times New Roman" w:cs="Times New Roman"/>
                <w:sz w:val="24"/>
                <w:szCs w:val="24"/>
              </w:rPr>
              <w:t>4</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1885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5</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Пермский район, Лобановское с/п, снт «Ивушка», участок </w:t>
            </w:r>
            <w:r>
              <w:rPr>
                <w:rFonts w:ascii="Times New Roman" w:eastAsia="Calibri" w:hAnsi="Times New Roman" w:cs="Times New Roman"/>
                <w:sz w:val="24"/>
                <w:szCs w:val="24"/>
              </w:rPr>
              <w:t>5</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1885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6</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w:t>
            </w:r>
            <w:r w:rsidRPr="0052389C">
              <w:rPr>
                <w:rFonts w:ascii="Times New Roman" w:eastAsia="Calibri" w:hAnsi="Times New Roman" w:cs="Times New Roman"/>
                <w:sz w:val="24"/>
                <w:szCs w:val="24"/>
              </w:rPr>
              <w:lastRenderedPageBreak/>
              <w:t xml:space="preserve">Пермский район, Лобановское с/п, снт «Ивушка», участок </w:t>
            </w:r>
            <w:r>
              <w:rPr>
                <w:rFonts w:ascii="Times New Roman" w:eastAsia="Calibri" w:hAnsi="Times New Roman" w:cs="Times New Roman"/>
                <w:sz w:val="24"/>
                <w:szCs w:val="24"/>
              </w:rPr>
              <w:t>6</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lastRenderedPageBreak/>
              <w:t xml:space="preserve">Земли </w:t>
            </w:r>
            <w:r>
              <w:rPr>
                <w:rFonts w:ascii="Times New Roman" w:eastAsia="Calibri" w:hAnsi="Times New Roman" w:cs="Times New Roman"/>
                <w:sz w:val="24"/>
                <w:szCs w:val="24"/>
              </w:rPr>
              <w:lastRenderedPageBreak/>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Ведение </w:t>
            </w:r>
            <w:r>
              <w:rPr>
                <w:rFonts w:ascii="Times New Roman" w:eastAsia="Calibri" w:hAnsi="Times New Roman" w:cs="Times New Roman"/>
                <w:sz w:val="24"/>
                <w:szCs w:val="24"/>
              </w:rPr>
              <w:lastRenderedPageBreak/>
              <w:t>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lastRenderedPageBreak/>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1884</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Раздел земельного участка </w:t>
            </w:r>
            <w:r w:rsidRPr="002A25F1">
              <w:rPr>
                <w:rFonts w:ascii="Times New Roman" w:eastAsia="Calibri" w:hAnsi="Times New Roman" w:cs="Times New Roman"/>
                <w:sz w:val="24"/>
                <w:szCs w:val="24"/>
              </w:rPr>
              <w:lastRenderedPageBreak/>
              <w:t>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lastRenderedPageBreak/>
              <w:t>7</w:t>
            </w:r>
          </w:p>
        </w:tc>
        <w:tc>
          <w:tcPr>
            <w:tcW w:w="2268" w:type="dxa"/>
          </w:tcPr>
          <w:p w:rsidR="00106FF8" w:rsidRDefault="00106FF8" w:rsidP="00106FF8">
            <w:pPr>
              <w:jc w:val="center"/>
            </w:pPr>
            <w:r w:rsidRPr="0052389C">
              <w:rPr>
                <w:rFonts w:ascii="Times New Roman" w:eastAsia="Calibri" w:hAnsi="Times New Roman" w:cs="Times New Roman"/>
                <w:sz w:val="24"/>
                <w:szCs w:val="24"/>
              </w:rPr>
              <w:t xml:space="preserve">Пермский край, Пермский район, Лобановское с/п, снт «Ивушка», участок </w:t>
            </w:r>
            <w:r>
              <w:rPr>
                <w:rFonts w:ascii="Times New Roman" w:eastAsia="Calibri" w:hAnsi="Times New Roman" w:cs="Times New Roman"/>
                <w:sz w:val="24"/>
                <w:szCs w:val="24"/>
              </w:rPr>
              <w:t>7</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Ведение садоводства (код 13.2)</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1875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8</w:t>
            </w:r>
          </w:p>
        </w:tc>
        <w:tc>
          <w:tcPr>
            <w:tcW w:w="2268" w:type="dxa"/>
            <w:vAlign w:val="center"/>
          </w:tcPr>
          <w:p w:rsidR="00106FF8" w:rsidRPr="002A25F1" w:rsidRDefault="00106FF8" w:rsidP="00106FF8">
            <w:pPr>
              <w:jc w:val="center"/>
              <w:rPr>
                <w:rFonts w:ascii="Times New Roman" w:eastAsia="Calibri" w:hAnsi="Times New Roman" w:cs="Times New Roman"/>
                <w:sz w:val="24"/>
                <w:szCs w:val="24"/>
              </w:rPr>
            </w:pPr>
            <w:r w:rsidRPr="0052389C">
              <w:rPr>
                <w:rFonts w:ascii="Times New Roman" w:eastAsia="Calibri" w:hAnsi="Times New Roman" w:cs="Times New Roman"/>
                <w:sz w:val="24"/>
                <w:szCs w:val="24"/>
              </w:rPr>
              <w:t>Пермский край, Пермский район, Лобановское с/п, снт «Ивушка»</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sidRPr="00D93388">
              <w:rPr>
                <w:rFonts w:ascii="Times New Roman" w:eastAsia="Calibri" w:hAnsi="Times New Roman" w:cs="Times New Roman"/>
                <w:sz w:val="24"/>
                <w:szCs w:val="24"/>
              </w:rPr>
              <w:t xml:space="preserve">Земельные участки общего назначения </w:t>
            </w:r>
            <w:r>
              <w:rPr>
                <w:rFonts w:ascii="Times New Roman" w:eastAsia="Calibri" w:hAnsi="Times New Roman" w:cs="Times New Roman"/>
                <w:sz w:val="24"/>
                <w:szCs w:val="24"/>
              </w:rPr>
              <w:t>(</w:t>
            </w:r>
            <w:r w:rsidRPr="00D93388">
              <w:rPr>
                <w:rFonts w:ascii="Times New Roman" w:eastAsia="Calibri" w:hAnsi="Times New Roman" w:cs="Times New Roman"/>
                <w:sz w:val="24"/>
                <w:szCs w:val="24"/>
              </w:rPr>
              <w:t>код 13.0)</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1855</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Относится к территориям общего пользования</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r w:rsidR="00106FF8" w:rsidTr="00106FF8">
        <w:tc>
          <w:tcPr>
            <w:tcW w:w="993" w:type="dxa"/>
            <w:vAlign w:val="center"/>
          </w:tcPr>
          <w:p w:rsidR="00106FF8" w:rsidRPr="002A25F1" w:rsidRDefault="00106FF8" w:rsidP="00106FF8">
            <w:pPr>
              <w:suppressAutoHyphens/>
              <w:jc w:val="center"/>
              <w:rPr>
                <w:rFonts w:ascii="Times New Roman" w:hAnsi="Times New Roman"/>
                <w:sz w:val="24"/>
                <w:szCs w:val="24"/>
              </w:rPr>
            </w:pPr>
            <w:r>
              <w:rPr>
                <w:rFonts w:ascii="Times New Roman" w:hAnsi="Times New Roman"/>
                <w:sz w:val="24"/>
                <w:szCs w:val="24"/>
              </w:rPr>
              <w:t>9</w:t>
            </w:r>
          </w:p>
        </w:tc>
        <w:tc>
          <w:tcPr>
            <w:tcW w:w="2268" w:type="dxa"/>
            <w:vAlign w:val="center"/>
          </w:tcPr>
          <w:p w:rsidR="00106FF8" w:rsidRPr="002A25F1" w:rsidRDefault="00106FF8" w:rsidP="00106FF8">
            <w:pPr>
              <w:jc w:val="center"/>
              <w:rPr>
                <w:rFonts w:ascii="Times New Roman" w:eastAsia="Calibri" w:hAnsi="Times New Roman" w:cs="Times New Roman"/>
                <w:sz w:val="24"/>
                <w:szCs w:val="24"/>
              </w:rPr>
            </w:pPr>
            <w:r w:rsidRPr="0052389C">
              <w:rPr>
                <w:rFonts w:ascii="Times New Roman" w:eastAsia="Calibri" w:hAnsi="Times New Roman" w:cs="Times New Roman"/>
                <w:sz w:val="24"/>
                <w:szCs w:val="24"/>
              </w:rPr>
              <w:t>Пермский край, Пермский район, Лобановское с/п, снт «Ивушка»</w:t>
            </w:r>
          </w:p>
        </w:tc>
        <w:tc>
          <w:tcPr>
            <w:tcW w:w="265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 xml:space="preserve">Земли </w:t>
            </w:r>
            <w:r>
              <w:rPr>
                <w:rFonts w:ascii="Times New Roman" w:eastAsia="Calibri" w:hAnsi="Times New Roman" w:cs="Times New Roman"/>
                <w:sz w:val="24"/>
                <w:szCs w:val="24"/>
              </w:rPr>
              <w:t>сельскохозяйственного назначения</w:t>
            </w:r>
          </w:p>
        </w:tc>
        <w:tc>
          <w:tcPr>
            <w:tcW w:w="1701" w:type="dxa"/>
            <w:vAlign w:val="center"/>
          </w:tcPr>
          <w:p w:rsidR="00106FF8" w:rsidRPr="002A25F1" w:rsidRDefault="00106FF8" w:rsidP="00106FF8">
            <w:pPr>
              <w:jc w:val="center"/>
              <w:rPr>
                <w:rFonts w:ascii="Times New Roman" w:eastAsia="Calibri" w:hAnsi="Times New Roman" w:cs="Times New Roman"/>
                <w:sz w:val="24"/>
                <w:szCs w:val="24"/>
              </w:rPr>
            </w:pPr>
            <w:r w:rsidRPr="00D93388">
              <w:rPr>
                <w:rFonts w:ascii="Times New Roman" w:eastAsia="Calibri" w:hAnsi="Times New Roman" w:cs="Times New Roman"/>
                <w:sz w:val="24"/>
                <w:szCs w:val="24"/>
              </w:rPr>
              <w:t xml:space="preserve">Земельные участки общего назначения </w:t>
            </w:r>
            <w:r>
              <w:rPr>
                <w:rFonts w:ascii="Times New Roman" w:eastAsia="Calibri" w:hAnsi="Times New Roman" w:cs="Times New Roman"/>
                <w:sz w:val="24"/>
                <w:szCs w:val="24"/>
              </w:rPr>
              <w:t>(</w:t>
            </w:r>
            <w:r w:rsidRPr="00D93388">
              <w:rPr>
                <w:rFonts w:ascii="Times New Roman" w:eastAsia="Calibri" w:hAnsi="Times New Roman" w:cs="Times New Roman"/>
                <w:sz w:val="24"/>
                <w:szCs w:val="24"/>
              </w:rPr>
              <w:t>код 13.0)</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17499</w:t>
            </w:r>
          </w:p>
        </w:tc>
        <w:tc>
          <w:tcPr>
            <w:tcW w:w="1372" w:type="dxa"/>
            <w:vAlign w:val="center"/>
          </w:tcPr>
          <w:p w:rsidR="00106FF8" w:rsidRPr="002A25F1" w:rsidRDefault="00106FF8" w:rsidP="00106FF8">
            <w:pPr>
              <w:jc w:val="center"/>
              <w:rPr>
                <w:rFonts w:ascii="Times New Roman" w:eastAsia="Calibri" w:hAnsi="Times New Roman" w:cs="Times New Roman"/>
                <w:sz w:val="24"/>
                <w:szCs w:val="24"/>
              </w:rPr>
            </w:pPr>
            <w:r>
              <w:rPr>
                <w:rFonts w:ascii="Times New Roman" w:eastAsia="Calibri" w:hAnsi="Times New Roman" w:cs="Times New Roman"/>
                <w:sz w:val="24"/>
                <w:szCs w:val="24"/>
              </w:rPr>
              <w:t>2444</w:t>
            </w:r>
          </w:p>
        </w:tc>
        <w:tc>
          <w:tcPr>
            <w:tcW w:w="1632"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Относится к территориям общего пользования</w:t>
            </w:r>
          </w:p>
        </w:tc>
        <w:tc>
          <w:tcPr>
            <w:tcW w:w="2995" w:type="dxa"/>
            <w:vAlign w:val="center"/>
          </w:tcPr>
          <w:p w:rsidR="00106FF8" w:rsidRPr="002A25F1" w:rsidRDefault="00106FF8" w:rsidP="00106FF8">
            <w:pPr>
              <w:jc w:val="center"/>
              <w:rPr>
                <w:rFonts w:ascii="Times New Roman" w:eastAsia="Calibri" w:hAnsi="Times New Roman" w:cs="Times New Roman"/>
                <w:sz w:val="24"/>
                <w:szCs w:val="24"/>
              </w:rPr>
            </w:pPr>
            <w:r w:rsidRPr="002A25F1">
              <w:rPr>
                <w:rFonts w:ascii="Times New Roman" w:eastAsia="Calibri" w:hAnsi="Times New Roman" w:cs="Times New Roman"/>
                <w:sz w:val="24"/>
                <w:szCs w:val="24"/>
              </w:rPr>
              <w:t>Раздел земельного участка с кадастровым номером 59:32:</w:t>
            </w:r>
            <w:r>
              <w:rPr>
                <w:rFonts w:ascii="Times New Roman" w:eastAsia="Calibri" w:hAnsi="Times New Roman" w:cs="Times New Roman"/>
                <w:sz w:val="24"/>
                <w:szCs w:val="24"/>
              </w:rPr>
              <w:t>3960006:7391</w:t>
            </w:r>
          </w:p>
        </w:tc>
      </w:tr>
    </w:tbl>
    <w:p w:rsidR="00106FF8" w:rsidRDefault="00106FF8" w:rsidP="00106FF8">
      <w:pPr>
        <w:spacing w:after="0" w:line="360" w:lineRule="exact"/>
        <w:ind w:firstLine="709"/>
        <w:jc w:val="both"/>
        <w:rPr>
          <w:rFonts w:ascii="Times New Roman" w:eastAsia="Calibri" w:hAnsi="Times New Roman" w:cs="Times New Roman"/>
          <w:sz w:val="28"/>
          <w:szCs w:val="28"/>
        </w:rPr>
      </w:pPr>
    </w:p>
    <w:p w:rsidR="00106FF8" w:rsidRDefault="00106FF8" w:rsidP="00106FF8">
      <w:pPr>
        <w:spacing w:after="0" w:line="360" w:lineRule="exact"/>
        <w:ind w:firstLine="709"/>
        <w:jc w:val="both"/>
        <w:rPr>
          <w:rFonts w:ascii="Times New Roman" w:eastAsia="Calibri" w:hAnsi="Times New Roman" w:cs="Times New Roman"/>
          <w:sz w:val="28"/>
          <w:szCs w:val="28"/>
        </w:rPr>
      </w:pPr>
      <w:r>
        <w:rPr>
          <w:rFonts w:ascii="Times New Roman" w:eastAsia="Calibri" w:hAnsi="Times New Roman" w:cs="Times New Roman"/>
          <w:sz w:val="28"/>
          <w:szCs w:val="28"/>
        </w:rPr>
        <w:t>Проектом не предусмотрено образование земельных участков, в отношении которых принято решение о резервировании или изъятии для муниципальных нужд, также не предусмотрено образование лесных участков.</w:t>
      </w:r>
    </w:p>
    <w:p w:rsidR="00106FF8" w:rsidRDefault="00106FF8" w:rsidP="00106FF8">
      <w:pPr>
        <w:spacing w:after="0" w:line="360" w:lineRule="exact"/>
        <w:ind w:firstLine="709"/>
        <w:jc w:val="both"/>
        <w:rPr>
          <w:rFonts w:ascii="Times New Roman" w:hAnsi="Times New Roman"/>
          <w:sz w:val="28"/>
          <w:szCs w:val="28"/>
        </w:rPr>
      </w:pPr>
      <w:r>
        <w:rPr>
          <w:rFonts w:ascii="Times New Roman" w:eastAsia="Calibri" w:hAnsi="Times New Roman" w:cs="Times New Roman"/>
          <w:sz w:val="28"/>
          <w:szCs w:val="28"/>
        </w:rPr>
        <w:t xml:space="preserve">Линии отступа от красных линий в целях определения мест допустимого размещения зданий установлены на расстоянии 3 метра от границ участков в соответствии с параметрами разрешенного строительства, установленными </w:t>
      </w:r>
      <w:r>
        <w:rPr>
          <w:rFonts w:ascii="Times New Roman" w:hAnsi="Times New Roman"/>
          <w:sz w:val="28"/>
          <w:szCs w:val="28"/>
        </w:rPr>
        <w:t>Правилами землепользования и застройки муниципального образования «Лобановское сельское поселение» Пермского муниципального района Пермского края, утвержденными решением Земского Собрания Пермского муниципального района Пермского края от 27.09.2018 № 337 (в редакции решения Земского Собрания Пермского муниципального района Пермского края от 28.05.2020 № 55).</w:t>
      </w:r>
    </w:p>
    <w:p w:rsidR="00106FF8" w:rsidRDefault="00106FF8" w:rsidP="00106FF8">
      <w:pPr>
        <w:spacing w:after="0" w:line="360" w:lineRule="exact"/>
        <w:ind w:firstLine="709"/>
        <w:jc w:val="both"/>
        <w:rPr>
          <w:rFonts w:ascii="Times New Roman" w:eastAsia="Calibri" w:hAnsi="Times New Roman" w:cs="Times New Roman"/>
          <w:sz w:val="28"/>
          <w:szCs w:val="28"/>
        </w:rPr>
        <w:sectPr w:rsidR="00106FF8" w:rsidSect="0029134D">
          <w:pgSz w:w="16838" w:h="11906" w:orient="landscape"/>
          <w:pgMar w:top="1701" w:right="1134" w:bottom="851" w:left="1134" w:header="397" w:footer="397" w:gutter="0"/>
          <w:cols w:space="708"/>
          <w:docGrid w:linePitch="360"/>
        </w:sectPr>
      </w:pPr>
    </w:p>
    <w:p w:rsidR="00106FF8" w:rsidRDefault="00106FF8" w:rsidP="00106FF8">
      <w:pPr>
        <w:pStyle w:val="10"/>
        <w:rPr>
          <w:sz w:val="28"/>
        </w:rPr>
      </w:pPr>
      <w:bookmarkStart w:id="46" w:name="_Toc36758978"/>
      <w:r w:rsidRPr="00B80655">
        <w:rPr>
          <w:sz w:val="28"/>
        </w:rPr>
        <w:lastRenderedPageBreak/>
        <w:t>3. Ведомости координат поворотных точек</w:t>
      </w:r>
      <w:r>
        <w:rPr>
          <w:sz w:val="28"/>
        </w:rPr>
        <w:t xml:space="preserve"> образуемых земельных участков</w:t>
      </w:r>
      <w:bookmarkEnd w:id="46"/>
    </w:p>
    <w:p w:rsidR="00106FF8" w:rsidRPr="001C0416"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1</w:t>
      </w:r>
    </w:p>
    <w:p w:rsidR="00106FF8" w:rsidRPr="00972C71"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2</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1</w:t>
      </w:r>
    </w:p>
    <w:tbl>
      <w:tblPr>
        <w:tblW w:w="5285" w:type="dxa"/>
        <w:jc w:val="center"/>
        <w:tblLook w:val="04A0" w:firstRow="1" w:lastRow="0" w:firstColumn="1" w:lastColumn="0" w:noHBand="0" w:noVBand="1"/>
      </w:tblPr>
      <w:tblGrid>
        <w:gridCol w:w="1660"/>
        <w:gridCol w:w="1965"/>
        <w:gridCol w:w="1660"/>
      </w:tblGrid>
      <w:tr w:rsidR="00106FF8" w:rsidRPr="00935CE5"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w:t>
            </w:r>
          </w:p>
        </w:tc>
        <w:tc>
          <w:tcPr>
            <w:tcW w:w="1965"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Y</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X</w:t>
            </w:r>
          </w:p>
        </w:tc>
      </w:tr>
      <w:tr w:rsidR="00106FF8" w:rsidRPr="00935CE5"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12</w:t>
            </w:r>
          </w:p>
        </w:tc>
        <w:tc>
          <w:tcPr>
            <w:tcW w:w="196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2 238 888,97</w:t>
            </w:r>
          </w:p>
        </w:tc>
        <w:tc>
          <w:tcPr>
            <w:tcW w:w="1660"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499 571,08</w:t>
            </w:r>
          </w:p>
        </w:tc>
      </w:tr>
      <w:tr w:rsidR="00106FF8" w:rsidRPr="00935CE5"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13</w:t>
            </w:r>
          </w:p>
        </w:tc>
        <w:tc>
          <w:tcPr>
            <w:tcW w:w="196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2 238 905,54</w:t>
            </w:r>
          </w:p>
        </w:tc>
        <w:tc>
          <w:tcPr>
            <w:tcW w:w="1660"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499 587,77</w:t>
            </w:r>
          </w:p>
        </w:tc>
      </w:tr>
      <w:tr w:rsidR="00106FF8" w:rsidRPr="00935CE5"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14</w:t>
            </w:r>
          </w:p>
        </w:tc>
        <w:tc>
          <w:tcPr>
            <w:tcW w:w="196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2 238 962,70</w:t>
            </w:r>
          </w:p>
        </w:tc>
        <w:tc>
          <w:tcPr>
            <w:tcW w:w="1660"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499 531,57</w:t>
            </w:r>
          </w:p>
        </w:tc>
      </w:tr>
      <w:tr w:rsidR="00106FF8" w:rsidRPr="00935CE5"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15</w:t>
            </w:r>
          </w:p>
        </w:tc>
        <w:tc>
          <w:tcPr>
            <w:tcW w:w="196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2 238 945,85</w:t>
            </w:r>
          </w:p>
        </w:tc>
        <w:tc>
          <w:tcPr>
            <w:tcW w:w="1660"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499 514,61</w:t>
            </w:r>
          </w:p>
        </w:tc>
      </w:tr>
    </w:tbl>
    <w:p w:rsidR="00106FF8" w:rsidRDefault="00106FF8" w:rsidP="00106FF8">
      <w:pPr>
        <w:spacing w:before="120" w:after="240"/>
        <w:rPr>
          <w:rFonts w:ascii="Times New Roman" w:hAnsi="Times New Roman" w:cs="Times New Roman"/>
          <w:b/>
          <w:sz w:val="28"/>
          <w:szCs w:val="28"/>
        </w:rPr>
      </w:pPr>
    </w:p>
    <w:p w:rsidR="00106FF8" w:rsidRPr="001C0416"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2</w:t>
      </w:r>
    </w:p>
    <w:p w:rsidR="00106FF8" w:rsidRPr="00972C71"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3</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2</w:t>
      </w:r>
    </w:p>
    <w:tbl>
      <w:tblPr>
        <w:tblW w:w="5266" w:type="dxa"/>
        <w:jc w:val="center"/>
        <w:tblLook w:val="04A0" w:firstRow="1" w:lastRow="0" w:firstColumn="1" w:lastColumn="0" w:noHBand="0" w:noVBand="1"/>
      </w:tblPr>
      <w:tblGrid>
        <w:gridCol w:w="1660"/>
        <w:gridCol w:w="1823"/>
        <w:gridCol w:w="1783"/>
      </w:tblGrid>
      <w:tr w:rsidR="00106FF8" w:rsidRPr="00F57723"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Y</w:t>
            </w:r>
          </w:p>
        </w:tc>
        <w:tc>
          <w:tcPr>
            <w:tcW w:w="1783"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X</w:t>
            </w:r>
          </w:p>
        </w:tc>
      </w:tr>
      <w:tr w:rsidR="00106FF8" w:rsidRPr="00F57723"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11</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2 238 872,40</w:t>
            </w:r>
          </w:p>
        </w:tc>
        <w:tc>
          <w:tcPr>
            <w:tcW w:w="178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499 554,39</w:t>
            </w:r>
          </w:p>
        </w:tc>
      </w:tr>
      <w:tr w:rsidR="00106FF8" w:rsidRPr="00F57723"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12</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2 238 888,97</w:t>
            </w:r>
          </w:p>
        </w:tc>
        <w:tc>
          <w:tcPr>
            <w:tcW w:w="178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499 571,08</w:t>
            </w:r>
          </w:p>
        </w:tc>
      </w:tr>
      <w:tr w:rsidR="00106FF8" w:rsidRPr="00F57723"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15</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2 238 945,85</w:t>
            </w:r>
          </w:p>
        </w:tc>
        <w:tc>
          <w:tcPr>
            <w:tcW w:w="178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499 514,61</w:t>
            </w:r>
          </w:p>
        </w:tc>
      </w:tr>
      <w:tr w:rsidR="00106FF8" w:rsidRPr="00F57723"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16</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2 238 929,27</w:t>
            </w:r>
          </w:p>
        </w:tc>
        <w:tc>
          <w:tcPr>
            <w:tcW w:w="178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499 497,92</w:t>
            </w:r>
          </w:p>
        </w:tc>
      </w:tr>
    </w:tbl>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3</w:t>
      </w:r>
    </w:p>
    <w:p w:rsidR="00106FF8" w:rsidRDefault="00106FF8" w:rsidP="00106FF8">
      <w:pPr>
        <w:spacing w:before="120" w:after="240"/>
        <w:rPr>
          <w:rFonts w:ascii="Times New Roman" w:hAnsi="Times New Roman"/>
          <w:sz w:val="28"/>
          <w:szCs w:val="28"/>
        </w:rPr>
      </w:pPr>
      <w:r w:rsidRPr="0044086C">
        <w:rPr>
          <w:rFonts w:ascii="Times New Roman" w:hAnsi="Times New Roman"/>
          <w:sz w:val="28"/>
          <w:szCs w:val="28"/>
        </w:rPr>
        <w:t xml:space="preserve">Таблица </w:t>
      </w:r>
      <w:r>
        <w:rPr>
          <w:rFonts w:ascii="Times New Roman" w:hAnsi="Times New Roman"/>
          <w:sz w:val="28"/>
          <w:szCs w:val="28"/>
        </w:rPr>
        <w:t>4</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3</w:t>
      </w:r>
    </w:p>
    <w:tbl>
      <w:tblPr>
        <w:tblpPr w:leftFromText="180" w:rightFromText="180" w:vertAnchor="text" w:horzAnchor="margin" w:tblpXSpec="center" w:tblpY="163"/>
        <w:tblW w:w="5494" w:type="dxa"/>
        <w:tblLook w:val="04A0" w:firstRow="1" w:lastRow="0" w:firstColumn="1" w:lastColumn="0" w:noHBand="0" w:noVBand="1"/>
      </w:tblPr>
      <w:tblGrid>
        <w:gridCol w:w="1809"/>
        <w:gridCol w:w="1984"/>
        <w:gridCol w:w="1701"/>
      </w:tblGrid>
      <w:tr w:rsidR="00106FF8" w:rsidRPr="00601EDA" w:rsidTr="00106FF8">
        <w:trPr>
          <w:trHeight w:val="315"/>
        </w:trPr>
        <w:tc>
          <w:tcPr>
            <w:tcW w:w="180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Y</w:t>
            </w:r>
          </w:p>
        </w:tc>
        <w:tc>
          <w:tcPr>
            <w:tcW w:w="1701"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X</w:t>
            </w:r>
          </w:p>
        </w:tc>
      </w:tr>
      <w:tr w:rsidR="00106FF8" w:rsidRPr="00601EDA" w:rsidTr="00106FF8">
        <w:trPr>
          <w:trHeight w:val="31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10</w:t>
            </w:r>
          </w:p>
        </w:tc>
        <w:tc>
          <w:tcPr>
            <w:tcW w:w="1984"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2 238 855,83</w:t>
            </w:r>
          </w:p>
        </w:tc>
        <w:tc>
          <w:tcPr>
            <w:tcW w:w="170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499 537,70</w:t>
            </w:r>
          </w:p>
        </w:tc>
      </w:tr>
      <w:tr w:rsidR="00106FF8" w:rsidRPr="00601EDA" w:rsidTr="00106FF8">
        <w:trPr>
          <w:trHeight w:val="31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11</w:t>
            </w:r>
          </w:p>
        </w:tc>
        <w:tc>
          <w:tcPr>
            <w:tcW w:w="1984"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2 238 872,40</w:t>
            </w:r>
          </w:p>
        </w:tc>
        <w:tc>
          <w:tcPr>
            <w:tcW w:w="170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499 554,39</w:t>
            </w:r>
          </w:p>
        </w:tc>
      </w:tr>
      <w:tr w:rsidR="00106FF8" w:rsidRPr="00601EDA" w:rsidTr="00106FF8">
        <w:trPr>
          <w:trHeight w:val="31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16</w:t>
            </w:r>
          </w:p>
        </w:tc>
        <w:tc>
          <w:tcPr>
            <w:tcW w:w="1984"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2 238 929,27</w:t>
            </w:r>
          </w:p>
        </w:tc>
        <w:tc>
          <w:tcPr>
            <w:tcW w:w="170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499 497,92</w:t>
            </w:r>
          </w:p>
        </w:tc>
      </w:tr>
      <w:tr w:rsidR="00106FF8" w:rsidRPr="00601EDA" w:rsidTr="00106FF8">
        <w:trPr>
          <w:trHeight w:val="315"/>
        </w:trPr>
        <w:tc>
          <w:tcPr>
            <w:tcW w:w="1809"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17</w:t>
            </w:r>
          </w:p>
        </w:tc>
        <w:tc>
          <w:tcPr>
            <w:tcW w:w="1984"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2 238 912,70</w:t>
            </w:r>
          </w:p>
        </w:tc>
        <w:tc>
          <w:tcPr>
            <w:tcW w:w="170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499 481,24</w:t>
            </w:r>
          </w:p>
        </w:tc>
      </w:tr>
    </w:tbl>
    <w:p w:rsidR="00106FF8" w:rsidRPr="001C0416" w:rsidRDefault="00106FF8" w:rsidP="00106FF8">
      <w:pPr>
        <w:spacing w:before="120" w:after="240"/>
        <w:rPr>
          <w:rFonts w:ascii="Times New Roman" w:hAnsi="Times New Roman" w:cs="Times New Roman"/>
          <w:b/>
          <w:sz w:val="28"/>
          <w:szCs w:val="28"/>
        </w:rPr>
      </w:pPr>
    </w:p>
    <w:p w:rsidR="00106FF8" w:rsidRDefault="00106FF8" w:rsidP="00106FF8">
      <w:pPr>
        <w:pStyle w:val="10"/>
        <w:rPr>
          <w:sz w:val="28"/>
        </w:rPr>
      </w:pPr>
    </w:p>
    <w:p w:rsidR="00106FF8" w:rsidRDefault="00106FF8" w:rsidP="00106FF8">
      <w:pPr>
        <w:pStyle w:val="10"/>
        <w:rPr>
          <w:sz w:val="28"/>
        </w:rPr>
      </w:pPr>
    </w:p>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4</w:t>
      </w:r>
    </w:p>
    <w:p w:rsidR="00106FF8" w:rsidRPr="001C0416"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lastRenderedPageBreak/>
        <w:t xml:space="preserve">Таблица </w:t>
      </w:r>
      <w:r>
        <w:rPr>
          <w:rFonts w:ascii="Times New Roman" w:hAnsi="Times New Roman"/>
          <w:sz w:val="28"/>
          <w:szCs w:val="28"/>
        </w:rPr>
        <w:t>5</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4</w:t>
      </w:r>
    </w:p>
    <w:tbl>
      <w:tblPr>
        <w:tblW w:w="5408" w:type="dxa"/>
        <w:jc w:val="center"/>
        <w:tblLook w:val="04A0" w:firstRow="1" w:lastRow="0" w:firstColumn="1" w:lastColumn="0" w:noHBand="0" w:noVBand="1"/>
      </w:tblPr>
      <w:tblGrid>
        <w:gridCol w:w="1660"/>
        <w:gridCol w:w="1823"/>
        <w:gridCol w:w="1925"/>
      </w:tblGrid>
      <w:tr w:rsidR="00106FF8" w:rsidRPr="003757FA"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w:t>
            </w:r>
          </w:p>
        </w:tc>
        <w:tc>
          <w:tcPr>
            <w:tcW w:w="1823"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Y</w:t>
            </w:r>
          </w:p>
        </w:tc>
        <w:tc>
          <w:tcPr>
            <w:tcW w:w="1925"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X</w:t>
            </w:r>
          </w:p>
        </w:tc>
      </w:tr>
      <w:tr w:rsidR="00106FF8" w:rsidRPr="003757FA"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9</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2 238 839,26</w:t>
            </w:r>
          </w:p>
        </w:tc>
        <w:tc>
          <w:tcPr>
            <w:tcW w:w="192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499 521,01</w:t>
            </w:r>
          </w:p>
        </w:tc>
      </w:tr>
      <w:tr w:rsidR="00106FF8" w:rsidRPr="003757FA"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10</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2 238 855,83</w:t>
            </w:r>
          </w:p>
        </w:tc>
        <w:tc>
          <w:tcPr>
            <w:tcW w:w="192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499 537,70</w:t>
            </w:r>
          </w:p>
        </w:tc>
      </w:tr>
      <w:tr w:rsidR="00106FF8" w:rsidRPr="003757FA"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17</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2 238 912,70</w:t>
            </w:r>
          </w:p>
        </w:tc>
        <w:tc>
          <w:tcPr>
            <w:tcW w:w="192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499 481,24</w:t>
            </w:r>
          </w:p>
        </w:tc>
      </w:tr>
      <w:tr w:rsidR="00106FF8" w:rsidRPr="003757FA"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18</w:t>
            </w:r>
          </w:p>
        </w:tc>
        <w:tc>
          <w:tcPr>
            <w:tcW w:w="1823"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2 238 896,12</w:t>
            </w:r>
          </w:p>
        </w:tc>
        <w:tc>
          <w:tcPr>
            <w:tcW w:w="1925"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499 464,55</w:t>
            </w:r>
          </w:p>
        </w:tc>
      </w:tr>
    </w:tbl>
    <w:p w:rsidR="00106FF8" w:rsidRDefault="00106FF8" w:rsidP="00106FF8">
      <w:pPr>
        <w:spacing w:before="120" w:after="240"/>
        <w:jc w:val="center"/>
        <w:rPr>
          <w:rFonts w:ascii="Times New Roman" w:hAnsi="Times New Roman" w:cs="Times New Roman"/>
          <w:noProof/>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5</w:t>
      </w:r>
    </w:p>
    <w:p w:rsidR="00106FF8" w:rsidRPr="001C0416"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6</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5</w:t>
      </w:r>
    </w:p>
    <w:tbl>
      <w:tblPr>
        <w:tblW w:w="5462" w:type="dxa"/>
        <w:jc w:val="center"/>
        <w:tblLook w:val="04A0" w:firstRow="1" w:lastRow="0" w:firstColumn="1" w:lastColumn="0" w:noHBand="0" w:noVBand="1"/>
      </w:tblPr>
      <w:tblGrid>
        <w:gridCol w:w="1543"/>
        <w:gridCol w:w="1938"/>
        <w:gridCol w:w="1981"/>
      </w:tblGrid>
      <w:tr w:rsidR="00106FF8" w:rsidRPr="00FE6F2C" w:rsidTr="00106FF8">
        <w:trPr>
          <w:trHeight w:val="315"/>
          <w:jc w:val="center"/>
        </w:trPr>
        <w:tc>
          <w:tcPr>
            <w:tcW w:w="154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w:t>
            </w:r>
          </w:p>
        </w:tc>
        <w:tc>
          <w:tcPr>
            <w:tcW w:w="1938"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Y</w:t>
            </w:r>
          </w:p>
        </w:tc>
        <w:tc>
          <w:tcPr>
            <w:tcW w:w="1981" w:type="dxa"/>
            <w:tcBorders>
              <w:top w:val="single" w:sz="4" w:space="0" w:color="auto"/>
              <w:left w:val="nil"/>
              <w:bottom w:val="single" w:sz="4" w:space="0" w:color="auto"/>
              <w:right w:val="single" w:sz="4" w:space="0" w:color="auto"/>
            </w:tcBorders>
            <w:shd w:val="clear" w:color="auto" w:fill="auto"/>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093F84">
              <w:rPr>
                <w:rFonts w:ascii="Times New Roman CYR" w:eastAsia="Times New Roman" w:hAnsi="Times New Roman CYR" w:cs="Times New Roman CYR"/>
                <w:b/>
                <w:bCs/>
                <w:color w:val="000000"/>
                <w:sz w:val="28"/>
                <w:szCs w:val="28"/>
                <w:lang w:eastAsia="ru-RU"/>
              </w:rPr>
              <w:t>X</w:t>
            </w:r>
          </w:p>
        </w:tc>
      </w:tr>
      <w:tr w:rsidR="00106FF8" w:rsidRPr="00FE6F2C" w:rsidTr="00106FF8">
        <w:trPr>
          <w:trHeight w:val="315"/>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8</w:t>
            </w:r>
          </w:p>
        </w:tc>
        <w:tc>
          <w:tcPr>
            <w:tcW w:w="1938"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2 238 822,69</w:t>
            </w:r>
          </w:p>
        </w:tc>
        <w:tc>
          <w:tcPr>
            <w:tcW w:w="198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499 504,32</w:t>
            </w:r>
          </w:p>
        </w:tc>
      </w:tr>
      <w:tr w:rsidR="00106FF8" w:rsidRPr="00FE6F2C" w:rsidTr="00106FF8">
        <w:trPr>
          <w:trHeight w:val="315"/>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9</w:t>
            </w:r>
          </w:p>
        </w:tc>
        <w:tc>
          <w:tcPr>
            <w:tcW w:w="1938"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2 238 839,26</w:t>
            </w:r>
          </w:p>
        </w:tc>
        <w:tc>
          <w:tcPr>
            <w:tcW w:w="198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499 521,01</w:t>
            </w:r>
          </w:p>
        </w:tc>
      </w:tr>
      <w:tr w:rsidR="00106FF8" w:rsidRPr="00FE6F2C" w:rsidTr="00106FF8">
        <w:trPr>
          <w:trHeight w:val="315"/>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18</w:t>
            </w:r>
          </w:p>
        </w:tc>
        <w:tc>
          <w:tcPr>
            <w:tcW w:w="1938"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2 238 896,12</w:t>
            </w:r>
          </w:p>
        </w:tc>
        <w:tc>
          <w:tcPr>
            <w:tcW w:w="198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499 464,55</w:t>
            </w:r>
          </w:p>
        </w:tc>
      </w:tr>
      <w:tr w:rsidR="00106FF8" w:rsidRPr="00FE6F2C" w:rsidTr="00106FF8">
        <w:trPr>
          <w:trHeight w:val="315"/>
          <w:jc w:val="center"/>
        </w:trPr>
        <w:tc>
          <w:tcPr>
            <w:tcW w:w="1543" w:type="dxa"/>
            <w:tcBorders>
              <w:top w:val="nil"/>
              <w:left w:val="single" w:sz="4" w:space="0" w:color="auto"/>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093F84">
              <w:rPr>
                <w:rFonts w:ascii="Times New Roman CYR" w:eastAsia="Times New Roman" w:hAnsi="Times New Roman CYR" w:cs="Times New Roman CYR"/>
                <w:color w:val="000000"/>
                <w:sz w:val="28"/>
                <w:szCs w:val="28"/>
                <w:lang w:eastAsia="ru-RU"/>
              </w:rPr>
              <w:t>19</w:t>
            </w:r>
          </w:p>
        </w:tc>
        <w:tc>
          <w:tcPr>
            <w:tcW w:w="1938"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2 238 879,54</w:t>
            </w:r>
          </w:p>
        </w:tc>
        <w:tc>
          <w:tcPr>
            <w:tcW w:w="1981" w:type="dxa"/>
            <w:tcBorders>
              <w:top w:val="nil"/>
              <w:left w:val="nil"/>
              <w:bottom w:val="single" w:sz="4" w:space="0" w:color="auto"/>
              <w:right w:val="single" w:sz="4" w:space="0" w:color="auto"/>
            </w:tcBorders>
            <w:shd w:val="clear" w:color="auto" w:fill="auto"/>
            <w:noWrap/>
            <w:vAlign w:val="center"/>
            <w:hideMark/>
          </w:tcPr>
          <w:p w:rsidR="00106FF8" w:rsidRPr="00093F84" w:rsidRDefault="00106FF8" w:rsidP="00106FF8">
            <w:pPr>
              <w:spacing w:after="0" w:line="240" w:lineRule="auto"/>
              <w:jc w:val="center"/>
              <w:rPr>
                <w:rFonts w:ascii="Times New Roman CYR" w:hAnsi="Times New Roman CYR" w:cs="Times New Roman CYR"/>
                <w:color w:val="000000"/>
                <w:sz w:val="28"/>
                <w:szCs w:val="28"/>
              </w:rPr>
            </w:pPr>
            <w:r w:rsidRPr="00093F84">
              <w:rPr>
                <w:rFonts w:ascii="Times New Roman CYR" w:hAnsi="Times New Roman CYR" w:cs="Times New Roman CYR"/>
                <w:color w:val="000000"/>
                <w:sz w:val="28"/>
                <w:szCs w:val="28"/>
              </w:rPr>
              <w:t>499 447,87</w:t>
            </w:r>
          </w:p>
        </w:tc>
      </w:tr>
    </w:tbl>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6</w:t>
      </w:r>
    </w:p>
    <w:p w:rsidR="00106FF8" w:rsidRPr="001C0416"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7</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6</w:t>
      </w:r>
    </w:p>
    <w:tbl>
      <w:tblPr>
        <w:tblW w:w="5496" w:type="dxa"/>
        <w:jc w:val="center"/>
        <w:tblLook w:val="04A0" w:firstRow="1" w:lastRow="0" w:firstColumn="1" w:lastColumn="0" w:noHBand="0" w:noVBand="1"/>
      </w:tblPr>
      <w:tblGrid>
        <w:gridCol w:w="1459"/>
        <w:gridCol w:w="1997"/>
        <w:gridCol w:w="2040"/>
      </w:tblGrid>
      <w:tr w:rsidR="00106FF8" w:rsidRPr="007D36C3" w:rsidTr="00106FF8">
        <w:trPr>
          <w:trHeight w:val="315"/>
          <w:jc w:val="center"/>
        </w:trPr>
        <w:tc>
          <w:tcPr>
            <w:tcW w:w="145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w:t>
            </w:r>
          </w:p>
        </w:tc>
        <w:tc>
          <w:tcPr>
            <w:tcW w:w="1997" w:type="dxa"/>
            <w:tcBorders>
              <w:top w:val="single" w:sz="4" w:space="0" w:color="auto"/>
              <w:left w:val="nil"/>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Y</w:t>
            </w:r>
          </w:p>
        </w:tc>
        <w:tc>
          <w:tcPr>
            <w:tcW w:w="2040" w:type="dxa"/>
            <w:tcBorders>
              <w:top w:val="single" w:sz="4" w:space="0" w:color="auto"/>
              <w:left w:val="nil"/>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X</w:t>
            </w:r>
          </w:p>
        </w:tc>
      </w:tr>
      <w:tr w:rsidR="00106FF8" w:rsidRPr="007D36C3" w:rsidTr="00106FF8">
        <w:trPr>
          <w:trHeight w:val="315"/>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7</w:t>
            </w:r>
          </w:p>
        </w:tc>
        <w:tc>
          <w:tcPr>
            <w:tcW w:w="1997"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2 238 806,11</w:t>
            </w:r>
          </w:p>
        </w:tc>
        <w:tc>
          <w:tcPr>
            <w:tcW w:w="2040"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499 487,63</w:t>
            </w:r>
          </w:p>
        </w:tc>
      </w:tr>
      <w:tr w:rsidR="00106FF8" w:rsidRPr="007D36C3" w:rsidTr="00106FF8">
        <w:trPr>
          <w:trHeight w:val="315"/>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8</w:t>
            </w:r>
          </w:p>
        </w:tc>
        <w:tc>
          <w:tcPr>
            <w:tcW w:w="1997"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2 238 822,69</w:t>
            </w:r>
          </w:p>
        </w:tc>
        <w:tc>
          <w:tcPr>
            <w:tcW w:w="2040"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499 504,32</w:t>
            </w:r>
          </w:p>
        </w:tc>
      </w:tr>
      <w:tr w:rsidR="00106FF8" w:rsidRPr="007D36C3" w:rsidTr="00106FF8">
        <w:trPr>
          <w:trHeight w:val="315"/>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19</w:t>
            </w:r>
          </w:p>
        </w:tc>
        <w:tc>
          <w:tcPr>
            <w:tcW w:w="1997"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2 238 879,54</w:t>
            </w:r>
          </w:p>
        </w:tc>
        <w:tc>
          <w:tcPr>
            <w:tcW w:w="2040"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499 447,87</w:t>
            </w:r>
          </w:p>
        </w:tc>
      </w:tr>
      <w:tr w:rsidR="00106FF8" w:rsidRPr="007D36C3" w:rsidTr="00106FF8">
        <w:trPr>
          <w:trHeight w:val="315"/>
          <w:jc w:val="center"/>
        </w:trPr>
        <w:tc>
          <w:tcPr>
            <w:tcW w:w="145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20</w:t>
            </w:r>
          </w:p>
        </w:tc>
        <w:tc>
          <w:tcPr>
            <w:tcW w:w="1997"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2 238 862,96</w:t>
            </w:r>
          </w:p>
        </w:tc>
        <w:tc>
          <w:tcPr>
            <w:tcW w:w="2040"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499 431,19</w:t>
            </w:r>
          </w:p>
        </w:tc>
      </w:tr>
    </w:tbl>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ЗУ № 7</w:t>
      </w:r>
    </w:p>
    <w:p w:rsidR="00106FF8" w:rsidRPr="001C0416"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8</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7</w:t>
      </w:r>
    </w:p>
    <w:tbl>
      <w:tblPr>
        <w:tblW w:w="52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9"/>
        <w:gridCol w:w="1844"/>
        <w:gridCol w:w="2025"/>
      </w:tblGrid>
      <w:tr w:rsidR="00106FF8" w:rsidRPr="00E35DE4" w:rsidTr="00106FF8">
        <w:trPr>
          <w:trHeight w:val="315"/>
          <w:jc w:val="center"/>
        </w:trPr>
        <w:tc>
          <w:tcPr>
            <w:tcW w:w="1379" w:type="dxa"/>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w:t>
            </w:r>
          </w:p>
        </w:tc>
        <w:tc>
          <w:tcPr>
            <w:tcW w:w="1844" w:type="dxa"/>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Y</w:t>
            </w:r>
          </w:p>
        </w:tc>
        <w:tc>
          <w:tcPr>
            <w:tcW w:w="2025" w:type="dxa"/>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X</w:t>
            </w:r>
          </w:p>
        </w:tc>
      </w:tr>
      <w:tr w:rsidR="00106FF8" w:rsidRPr="00E35DE4" w:rsidTr="00106FF8">
        <w:trPr>
          <w:trHeight w:val="315"/>
          <w:jc w:val="center"/>
        </w:trPr>
        <w:tc>
          <w:tcPr>
            <w:tcW w:w="1379" w:type="dxa"/>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6</w:t>
            </w:r>
          </w:p>
        </w:tc>
        <w:tc>
          <w:tcPr>
            <w:tcW w:w="1844"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2 238 789,70</w:t>
            </w:r>
          </w:p>
        </w:tc>
        <w:tc>
          <w:tcPr>
            <w:tcW w:w="2025"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499 471,10</w:t>
            </w:r>
          </w:p>
        </w:tc>
      </w:tr>
      <w:tr w:rsidR="00106FF8" w:rsidRPr="00E35DE4" w:rsidTr="00106FF8">
        <w:trPr>
          <w:trHeight w:val="315"/>
          <w:jc w:val="center"/>
        </w:trPr>
        <w:tc>
          <w:tcPr>
            <w:tcW w:w="1379" w:type="dxa"/>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7</w:t>
            </w:r>
          </w:p>
        </w:tc>
        <w:tc>
          <w:tcPr>
            <w:tcW w:w="1844"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2 238 806,11</w:t>
            </w:r>
          </w:p>
        </w:tc>
        <w:tc>
          <w:tcPr>
            <w:tcW w:w="2025"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499 487,63</w:t>
            </w:r>
          </w:p>
        </w:tc>
      </w:tr>
      <w:tr w:rsidR="00106FF8" w:rsidRPr="00E35DE4" w:rsidTr="00106FF8">
        <w:trPr>
          <w:trHeight w:val="315"/>
          <w:jc w:val="center"/>
        </w:trPr>
        <w:tc>
          <w:tcPr>
            <w:tcW w:w="1379" w:type="dxa"/>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20</w:t>
            </w:r>
          </w:p>
        </w:tc>
        <w:tc>
          <w:tcPr>
            <w:tcW w:w="1844"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2 238 862,96</w:t>
            </w:r>
          </w:p>
        </w:tc>
        <w:tc>
          <w:tcPr>
            <w:tcW w:w="2025"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499 431,19</w:t>
            </w:r>
          </w:p>
        </w:tc>
      </w:tr>
      <w:tr w:rsidR="00106FF8" w:rsidRPr="00E35DE4" w:rsidTr="00106FF8">
        <w:trPr>
          <w:trHeight w:val="315"/>
          <w:jc w:val="center"/>
        </w:trPr>
        <w:tc>
          <w:tcPr>
            <w:tcW w:w="1379" w:type="dxa"/>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21</w:t>
            </w:r>
          </w:p>
        </w:tc>
        <w:tc>
          <w:tcPr>
            <w:tcW w:w="1844"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2 238 846,38</w:t>
            </w:r>
          </w:p>
        </w:tc>
        <w:tc>
          <w:tcPr>
            <w:tcW w:w="2025" w:type="dxa"/>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499 414,50</w:t>
            </w:r>
          </w:p>
        </w:tc>
      </w:tr>
    </w:tbl>
    <w:p w:rsidR="00106FF8" w:rsidRDefault="00106FF8" w:rsidP="00106FF8">
      <w:pPr>
        <w:spacing w:before="120" w:after="240"/>
        <w:rPr>
          <w:rFonts w:ascii="Times New Roman" w:hAnsi="Times New Roman" w:cs="Times New Roman"/>
          <w:b/>
          <w:sz w:val="28"/>
          <w:szCs w:val="28"/>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 xml:space="preserve">ЗУ № </w:t>
      </w:r>
      <w:r>
        <w:rPr>
          <w:rFonts w:ascii="Times New Roman" w:hAnsi="Times New Roman" w:cs="Times New Roman"/>
          <w:b/>
          <w:sz w:val="28"/>
          <w:szCs w:val="28"/>
        </w:rPr>
        <w:t>8</w:t>
      </w:r>
    </w:p>
    <w:p w:rsidR="00106FF8" w:rsidRPr="001C0416" w:rsidRDefault="00106FF8" w:rsidP="00106FF8">
      <w:pPr>
        <w:spacing w:before="120" w:after="240"/>
        <w:rPr>
          <w:rFonts w:ascii="Times New Roman" w:hAnsi="Times New Roman" w:cs="Times New Roman"/>
          <w:b/>
          <w:sz w:val="28"/>
          <w:szCs w:val="28"/>
        </w:rPr>
      </w:pPr>
      <w:r w:rsidRPr="0044086C">
        <w:rPr>
          <w:rFonts w:ascii="Times New Roman" w:hAnsi="Times New Roman"/>
          <w:sz w:val="28"/>
          <w:szCs w:val="28"/>
        </w:rPr>
        <w:t xml:space="preserve">Таблица </w:t>
      </w:r>
      <w:r>
        <w:rPr>
          <w:rFonts w:ascii="Times New Roman" w:hAnsi="Times New Roman"/>
          <w:sz w:val="28"/>
          <w:szCs w:val="28"/>
        </w:rPr>
        <w:t>9</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8</w:t>
      </w:r>
    </w:p>
    <w:tbl>
      <w:tblPr>
        <w:tblW w:w="5248" w:type="dxa"/>
        <w:jc w:val="center"/>
        <w:tblLook w:val="04A0" w:firstRow="1" w:lastRow="0" w:firstColumn="1" w:lastColumn="0" w:noHBand="0" w:noVBand="1"/>
      </w:tblPr>
      <w:tblGrid>
        <w:gridCol w:w="1379"/>
        <w:gridCol w:w="1844"/>
        <w:gridCol w:w="2025"/>
      </w:tblGrid>
      <w:tr w:rsidR="00106FF8" w:rsidRPr="00E35DE4" w:rsidTr="00106FF8">
        <w:trPr>
          <w:trHeight w:val="315"/>
          <w:jc w:val="center"/>
        </w:trPr>
        <w:tc>
          <w:tcPr>
            <w:tcW w:w="137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w:t>
            </w:r>
          </w:p>
        </w:tc>
        <w:tc>
          <w:tcPr>
            <w:tcW w:w="1844" w:type="dxa"/>
            <w:tcBorders>
              <w:top w:val="single" w:sz="4" w:space="0" w:color="auto"/>
              <w:left w:val="nil"/>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Y</w:t>
            </w:r>
          </w:p>
        </w:tc>
        <w:tc>
          <w:tcPr>
            <w:tcW w:w="2025" w:type="dxa"/>
            <w:tcBorders>
              <w:top w:val="single" w:sz="4" w:space="0" w:color="auto"/>
              <w:left w:val="nil"/>
              <w:bottom w:val="single" w:sz="4" w:space="0" w:color="auto"/>
              <w:right w:val="single" w:sz="4" w:space="0" w:color="auto"/>
            </w:tcBorders>
            <w:shd w:val="clear" w:color="auto" w:fill="auto"/>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952464">
              <w:rPr>
                <w:rFonts w:ascii="Times New Roman CYR" w:eastAsia="Times New Roman" w:hAnsi="Times New Roman CYR" w:cs="Times New Roman CYR"/>
                <w:b/>
                <w:bCs/>
                <w:color w:val="000000"/>
                <w:sz w:val="28"/>
                <w:szCs w:val="28"/>
                <w:lang w:eastAsia="ru-RU"/>
              </w:rPr>
              <w:t>X</w:t>
            </w:r>
          </w:p>
        </w:tc>
      </w:tr>
      <w:tr w:rsidR="00106FF8" w:rsidRPr="00E35DE4" w:rsidTr="00106FF8">
        <w:trPr>
          <w:trHeight w:val="315"/>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5</w:t>
            </w:r>
          </w:p>
        </w:tc>
        <w:tc>
          <w:tcPr>
            <w:tcW w:w="1844"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2 238 760,86</w:t>
            </w:r>
          </w:p>
        </w:tc>
        <w:tc>
          <w:tcPr>
            <w:tcW w:w="2025"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499 442,05</w:t>
            </w:r>
          </w:p>
        </w:tc>
      </w:tr>
      <w:tr w:rsidR="00106FF8" w:rsidRPr="00E35DE4" w:rsidTr="00106FF8">
        <w:trPr>
          <w:trHeight w:val="315"/>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6</w:t>
            </w:r>
          </w:p>
        </w:tc>
        <w:tc>
          <w:tcPr>
            <w:tcW w:w="1844"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2 238 789,70</w:t>
            </w:r>
          </w:p>
        </w:tc>
        <w:tc>
          <w:tcPr>
            <w:tcW w:w="2025"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499 471,10</w:t>
            </w:r>
          </w:p>
        </w:tc>
      </w:tr>
      <w:tr w:rsidR="00106FF8" w:rsidRPr="00E35DE4" w:rsidTr="00106FF8">
        <w:trPr>
          <w:trHeight w:val="315"/>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21</w:t>
            </w:r>
          </w:p>
        </w:tc>
        <w:tc>
          <w:tcPr>
            <w:tcW w:w="1844"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2 238 846,38</w:t>
            </w:r>
          </w:p>
        </w:tc>
        <w:tc>
          <w:tcPr>
            <w:tcW w:w="2025"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499 414,50</w:t>
            </w:r>
          </w:p>
        </w:tc>
      </w:tr>
      <w:tr w:rsidR="00106FF8" w:rsidRPr="00E35DE4" w:rsidTr="00106FF8">
        <w:trPr>
          <w:trHeight w:val="315"/>
          <w:jc w:val="center"/>
        </w:trPr>
        <w:tc>
          <w:tcPr>
            <w:tcW w:w="1379" w:type="dxa"/>
            <w:tcBorders>
              <w:top w:val="nil"/>
              <w:left w:val="single" w:sz="4" w:space="0" w:color="auto"/>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952464">
              <w:rPr>
                <w:rFonts w:ascii="Times New Roman CYR" w:eastAsia="Times New Roman" w:hAnsi="Times New Roman CYR" w:cs="Times New Roman CYR"/>
                <w:color w:val="000000"/>
                <w:sz w:val="28"/>
                <w:szCs w:val="28"/>
                <w:lang w:eastAsia="ru-RU"/>
              </w:rPr>
              <w:t>4</w:t>
            </w:r>
          </w:p>
        </w:tc>
        <w:tc>
          <w:tcPr>
            <w:tcW w:w="1844"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2 238 842,59</w:t>
            </w:r>
          </w:p>
        </w:tc>
        <w:tc>
          <w:tcPr>
            <w:tcW w:w="2025" w:type="dxa"/>
            <w:tcBorders>
              <w:top w:val="nil"/>
              <w:left w:val="nil"/>
              <w:bottom w:val="single" w:sz="4" w:space="0" w:color="auto"/>
              <w:right w:val="single" w:sz="4" w:space="0" w:color="auto"/>
            </w:tcBorders>
            <w:shd w:val="clear" w:color="auto" w:fill="auto"/>
            <w:noWrap/>
            <w:vAlign w:val="center"/>
            <w:hideMark/>
          </w:tcPr>
          <w:p w:rsidR="00106FF8" w:rsidRPr="00952464" w:rsidRDefault="00106FF8" w:rsidP="00106FF8">
            <w:pPr>
              <w:spacing w:after="0" w:line="240" w:lineRule="auto"/>
              <w:jc w:val="center"/>
              <w:rPr>
                <w:rFonts w:ascii="Times New Roman CYR" w:hAnsi="Times New Roman CYR" w:cs="Times New Roman CYR"/>
                <w:color w:val="000000"/>
                <w:sz w:val="28"/>
                <w:szCs w:val="28"/>
              </w:rPr>
            </w:pPr>
            <w:r w:rsidRPr="00952464">
              <w:rPr>
                <w:rFonts w:ascii="Times New Roman CYR" w:hAnsi="Times New Roman CYR" w:cs="Times New Roman CYR"/>
                <w:color w:val="000000"/>
                <w:sz w:val="28"/>
                <w:szCs w:val="28"/>
              </w:rPr>
              <w:t>499 410,68</w:t>
            </w:r>
          </w:p>
        </w:tc>
      </w:tr>
    </w:tbl>
    <w:p w:rsidR="00106FF8" w:rsidRDefault="00106FF8" w:rsidP="00106FF8">
      <w:pPr>
        <w:rPr>
          <w:rFonts w:ascii="Times New Roman" w:eastAsia="Times New Roman" w:hAnsi="Times New Roman" w:cs="Times New Roman"/>
          <w:b/>
          <w:bCs/>
          <w:kern w:val="36"/>
          <w:sz w:val="28"/>
          <w:szCs w:val="48"/>
          <w:lang w:eastAsia="ru-RU"/>
        </w:rPr>
      </w:pPr>
    </w:p>
    <w:p w:rsidR="00106FF8" w:rsidRDefault="00106FF8" w:rsidP="00106FF8">
      <w:pPr>
        <w:spacing w:before="120" w:after="240"/>
        <w:rPr>
          <w:rFonts w:ascii="Times New Roman" w:hAnsi="Times New Roman" w:cs="Times New Roman"/>
          <w:b/>
          <w:sz w:val="28"/>
          <w:szCs w:val="28"/>
        </w:rPr>
      </w:pPr>
      <w:r w:rsidRPr="001C0416">
        <w:rPr>
          <w:rFonts w:ascii="Times New Roman" w:hAnsi="Times New Roman" w:cs="Times New Roman"/>
          <w:b/>
          <w:sz w:val="28"/>
          <w:szCs w:val="28"/>
        </w:rPr>
        <w:t xml:space="preserve">ЗУ № </w:t>
      </w:r>
      <w:r>
        <w:rPr>
          <w:rFonts w:ascii="Times New Roman" w:hAnsi="Times New Roman" w:cs="Times New Roman"/>
          <w:b/>
          <w:sz w:val="28"/>
          <w:szCs w:val="28"/>
        </w:rPr>
        <w:t>9</w:t>
      </w:r>
    </w:p>
    <w:p w:rsidR="00106FF8" w:rsidRDefault="00106FF8" w:rsidP="00106FF8">
      <w:pPr>
        <w:spacing w:before="120" w:after="240"/>
      </w:pPr>
      <w:r w:rsidRPr="0044086C">
        <w:rPr>
          <w:rFonts w:ascii="Times New Roman" w:hAnsi="Times New Roman"/>
          <w:sz w:val="28"/>
          <w:szCs w:val="28"/>
        </w:rPr>
        <w:t xml:space="preserve">Таблица </w:t>
      </w:r>
      <w:r>
        <w:rPr>
          <w:rFonts w:ascii="Times New Roman" w:hAnsi="Times New Roman"/>
          <w:sz w:val="28"/>
          <w:szCs w:val="28"/>
        </w:rPr>
        <w:t>10</w:t>
      </w:r>
      <w:r w:rsidRPr="0044086C">
        <w:rPr>
          <w:rFonts w:ascii="Times New Roman" w:hAnsi="Times New Roman"/>
          <w:sz w:val="28"/>
          <w:szCs w:val="28"/>
        </w:rPr>
        <w:t xml:space="preserve"> – Перечень </w:t>
      </w:r>
      <w:r>
        <w:rPr>
          <w:rFonts w:ascii="Times New Roman" w:hAnsi="Times New Roman"/>
          <w:sz w:val="28"/>
          <w:szCs w:val="28"/>
        </w:rPr>
        <w:t>координат характерных точек границ образуемого земельного участка № 9</w:t>
      </w:r>
    </w:p>
    <w:tbl>
      <w:tblPr>
        <w:tblW w:w="5379" w:type="dxa"/>
        <w:jc w:val="center"/>
        <w:tblLook w:val="04A0" w:firstRow="1" w:lastRow="0" w:firstColumn="1" w:lastColumn="0" w:noHBand="0" w:noVBand="1"/>
      </w:tblPr>
      <w:tblGrid>
        <w:gridCol w:w="1660"/>
        <w:gridCol w:w="1713"/>
        <w:gridCol w:w="2006"/>
      </w:tblGrid>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A34878">
              <w:rPr>
                <w:rFonts w:ascii="Times New Roman CYR" w:eastAsia="Times New Roman" w:hAnsi="Times New Roman CYR" w:cs="Times New Roman CYR"/>
                <w:b/>
                <w:bCs/>
                <w:color w:val="000000"/>
                <w:sz w:val="28"/>
                <w:szCs w:val="28"/>
                <w:lang w:eastAsia="ru-RU"/>
              </w:rPr>
              <w:t>№</w:t>
            </w:r>
          </w:p>
        </w:tc>
        <w:tc>
          <w:tcPr>
            <w:tcW w:w="1713" w:type="dxa"/>
            <w:tcBorders>
              <w:top w:val="single" w:sz="4" w:space="0" w:color="auto"/>
              <w:left w:val="nil"/>
              <w:bottom w:val="single" w:sz="4" w:space="0" w:color="auto"/>
              <w:right w:val="single" w:sz="4" w:space="0" w:color="auto"/>
            </w:tcBorders>
            <w:shd w:val="clear" w:color="auto" w:fill="auto"/>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A34878">
              <w:rPr>
                <w:rFonts w:ascii="Times New Roman CYR" w:eastAsia="Times New Roman" w:hAnsi="Times New Roman CYR" w:cs="Times New Roman CYR"/>
                <w:b/>
                <w:bCs/>
                <w:color w:val="000000"/>
                <w:sz w:val="28"/>
                <w:szCs w:val="28"/>
                <w:lang w:eastAsia="ru-RU"/>
              </w:rPr>
              <w:t>Y</w:t>
            </w:r>
          </w:p>
        </w:tc>
        <w:tc>
          <w:tcPr>
            <w:tcW w:w="2006" w:type="dxa"/>
            <w:tcBorders>
              <w:top w:val="single" w:sz="4" w:space="0" w:color="auto"/>
              <w:left w:val="nil"/>
              <w:bottom w:val="single" w:sz="4" w:space="0" w:color="auto"/>
              <w:right w:val="single" w:sz="4" w:space="0" w:color="auto"/>
            </w:tcBorders>
            <w:shd w:val="clear" w:color="auto" w:fill="auto"/>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b/>
                <w:bCs/>
                <w:color w:val="000000"/>
                <w:sz w:val="28"/>
                <w:szCs w:val="28"/>
                <w:lang w:eastAsia="ru-RU"/>
              </w:rPr>
            </w:pPr>
            <w:r w:rsidRPr="00A34878">
              <w:rPr>
                <w:rFonts w:ascii="Times New Roman CYR" w:eastAsia="Times New Roman" w:hAnsi="Times New Roman CYR" w:cs="Times New Roman CYR"/>
                <w:b/>
                <w:bCs/>
                <w:color w:val="000000"/>
                <w:sz w:val="28"/>
                <w:szCs w:val="28"/>
                <w:lang w:eastAsia="ru-RU"/>
              </w:rPr>
              <w:t>X</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2 238 973,40</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499 521,05</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2</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2 238 896,50</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499 444,74</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3</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2 238 857,90</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499 404,81</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4</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2 238 842,59</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499 410,68</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21</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2 238 846,38</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499 414,50</w:t>
            </w:r>
          </w:p>
        </w:tc>
      </w:tr>
      <w:tr w:rsidR="00106FF8" w:rsidRPr="0060756C" w:rsidTr="00106FF8">
        <w:trPr>
          <w:trHeight w:val="315"/>
          <w:jc w:val="center"/>
        </w:trPr>
        <w:tc>
          <w:tcPr>
            <w:tcW w:w="1660" w:type="dxa"/>
            <w:tcBorders>
              <w:top w:val="nil"/>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20</w:t>
            </w:r>
          </w:p>
        </w:tc>
        <w:tc>
          <w:tcPr>
            <w:tcW w:w="1713"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2 238 862,96</w:t>
            </w:r>
          </w:p>
        </w:tc>
        <w:tc>
          <w:tcPr>
            <w:tcW w:w="2006" w:type="dxa"/>
            <w:tcBorders>
              <w:top w:val="nil"/>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499 431,19</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19</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2 238 879,54</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499 447,87</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18</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2 238 896,12</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499 464,55</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17</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2 238 912,70</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499 481,24</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16</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2 238 929,27</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499 497,92</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15</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2 238 945,85</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499 514,61</w:t>
            </w:r>
          </w:p>
        </w:tc>
      </w:tr>
      <w:tr w:rsidR="00106FF8" w:rsidRPr="0060756C" w:rsidTr="00106FF8">
        <w:trPr>
          <w:trHeight w:val="315"/>
          <w:jc w:val="center"/>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eastAsia="Times New Roman" w:hAnsi="Times New Roman CYR" w:cs="Times New Roman CYR"/>
                <w:color w:val="000000"/>
                <w:sz w:val="28"/>
                <w:szCs w:val="28"/>
                <w:lang w:eastAsia="ru-RU"/>
              </w:rPr>
            </w:pPr>
            <w:r w:rsidRPr="00A34878">
              <w:rPr>
                <w:rFonts w:ascii="Times New Roman CYR" w:eastAsia="Times New Roman" w:hAnsi="Times New Roman CYR" w:cs="Times New Roman CYR"/>
                <w:color w:val="000000"/>
                <w:sz w:val="28"/>
                <w:szCs w:val="28"/>
                <w:lang w:eastAsia="ru-RU"/>
              </w:rPr>
              <w:t>14</w:t>
            </w:r>
          </w:p>
        </w:tc>
        <w:tc>
          <w:tcPr>
            <w:tcW w:w="1713"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2 238 962,70</w:t>
            </w:r>
          </w:p>
        </w:tc>
        <w:tc>
          <w:tcPr>
            <w:tcW w:w="2006" w:type="dxa"/>
            <w:tcBorders>
              <w:top w:val="single" w:sz="4" w:space="0" w:color="auto"/>
              <w:left w:val="nil"/>
              <w:bottom w:val="single" w:sz="4" w:space="0" w:color="auto"/>
              <w:right w:val="single" w:sz="4" w:space="0" w:color="auto"/>
            </w:tcBorders>
            <w:shd w:val="clear" w:color="auto" w:fill="auto"/>
            <w:noWrap/>
            <w:vAlign w:val="center"/>
            <w:hideMark/>
          </w:tcPr>
          <w:p w:rsidR="00106FF8" w:rsidRPr="00A34878" w:rsidRDefault="00106FF8" w:rsidP="00106FF8">
            <w:pPr>
              <w:spacing w:after="0" w:line="240" w:lineRule="auto"/>
              <w:jc w:val="center"/>
              <w:rPr>
                <w:rFonts w:ascii="Times New Roman CYR" w:hAnsi="Times New Roman CYR" w:cs="Times New Roman CYR"/>
                <w:color w:val="000000"/>
                <w:sz w:val="28"/>
                <w:szCs w:val="28"/>
              </w:rPr>
            </w:pPr>
            <w:r w:rsidRPr="00A34878">
              <w:rPr>
                <w:rFonts w:ascii="Times New Roman CYR" w:hAnsi="Times New Roman CYR" w:cs="Times New Roman CYR"/>
                <w:color w:val="000000"/>
                <w:sz w:val="28"/>
                <w:szCs w:val="28"/>
              </w:rPr>
              <w:t>499 531,57</w:t>
            </w:r>
          </w:p>
        </w:tc>
      </w:tr>
    </w:tbl>
    <w:p w:rsidR="00106FF8" w:rsidRDefault="00106FF8" w:rsidP="00106FF8">
      <w:pPr>
        <w:spacing w:before="120" w:after="240"/>
        <w:jc w:val="center"/>
        <w:rPr>
          <w:rFonts w:ascii="Times New Roman" w:hAnsi="Times New Roman" w:cs="Times New Roman"/>
          <w:noProof/>
          <w:sz w:val="28"/>
          <w:szCs w:val="28"/>
        </w:rPr>
      </w:pPr>
    </w:p>
    <w:p w:rsidR="00106FF8" w:rsidRDefault="00106FF8" w:rsidP="00106FF8">
      <w:pPr>
        <w:pStyle w:val="10"/>
        <w:rPr>
          <w:sz w:val="28"/>
        </w:rPr>
      </w:pPr>
    </w:p>
    <w:p w:rsidR="00106FF8" w:rsidRDefault="00106FF8" w:rsidP="00106FF8">
      <w:pPr>
        <w:pStyle w:val="10"/>
        <w:rPr>
          <w:sz w:val="28"/>
        </w:rPr>
      </w:pPr>
    </w:p>
    <w:p w:rsidR="00106FF8" w:rsidRDefault="00106FF8" w:rsidP="00106FF8">
      <w:pPr>
        <w:rPr>
          <w:rFonts w:ascii="Times New Roman" w:eastAsia="Times New Roman" w:hAnsi="Times New Roman" w:cs="Times New Roman"/>
          <w:b/>
          <w:bCs/>
          <w:kern w:val="36"/>
          <w:sz w:val="28"/>
          <w:szCs w:val="28"/>
          <w:lang w:eastAsia="ru-RU"/>
        </w:rPr>
      </w:pPr>
      <w:bookmarkStart w:id="47" w:name="_Toc36758979"/>
      <w:r>
        <w:rPr>
          <w:sz w:val="28"/>
          <w:szCs w:val="28"/>
        </w:rPr>
        <w:br w:type="page"/>
      </w:r>
    </w:p>
    <w:p w:rsidR="00106FF8" w:rsidRPr="002A3B69" w:rsidRDefault="00106FF8" w:rsidP="00106FF8">
      <w:pPr>
        <w:pStyle w:val="10"/>
        <w:jc w:val="both"/>
        <w:rPr>
          <w:sz w:val="28"/>
          <w:szCs w:val="28"/>
        </w:rPr>
      </w:pPr>
      <w:r w:rsidRPr="002A3B69">
        <w:rPr>
          <w:sz w:val="28"/>
          <w:szCs w:val="28"/>
        </w:rPr>
        <w:lastRenderedPageBreak/>
        <w:t>4. Сведения о границах территории, в отношении которой утвержден проект межевания</w:t>
      </w:r>
      <w:bookmarkEnd w:id="47"/>
    </w:p>
    <w:p w:rsidR="00106FF8" w:rsidRDefault="00106FF8" w:rsidP="00106FF8">
      <w:pPr>
        <w:spacing w:after="0" w:line="360" w:lineRule="exact"/>
        <w:jc w:val="both"/>
        <w:rPr>
          <w:rFonts w:ascii="Times New Roman" w:hAnsi="Times New Roman"/>
          <w:sz w:val="28"/>
          <w:szCs w:val="28"/>
        </w:rPr>
      </w:pPr>
      <w:r w:rsidRPr="00DF6A54">
        <w:rPr>
          <w:rFonts w:ascii="Times New Roman" w:hAnsi="Times New Roman" w:cs="Times New Roman"/>
          <w:sz w:val="28"/>
          <w:szCs w:val="28"/>
          <w:lang w:eastAsia="ru-RU"/>
        </w:rPr>
        <w:t>В границах проектирования разрабатываемого проекта</w:t>
      </w:r>
      <w:r>
        <w:rPr>
          <w:rFonts w:ascii="Times New Roman" w:hAnsi="Times New Roman" w:cs="Times New Roman"/>
          <w:sz w:val="28"/>
          <w:szCs w:val="28"/>
          <w:lang w:eastAsia="ru-RU"/>
        </w:rPr>
        <w:t xml:space="preserve"> межевания</w:t>
      </w:r>
      <w:r w:rsidRPr="00DF6A5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отсутствуют границы территории, на которую ранее была подготовлена документация по планировке</w:t>
      </w:r>
      <w:r w:rsidRPr="007C2606">
        <w:rPr>
          <w:rFonts w:ascii="Times New Roman" w:hAnsi="Times New Roman"/>
          <w:sz w:val="28"/>
          <w:szCs w:val="28"/>
        </w:rPr>
        <w:t>.</w:t>
      </w: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ind w:firstLine="709"/>
        <w:jc w:val="both"/>
        <w:rPr>
          <w:rFonts w:ascii="Times New Roman" w:hAnsi="Times New Roman"/>
          <w:sz w:val="28"/>
          <w:szCs w:val="28"/>
        </w:rPr>
      </w:pPr>
    </w:p>
    <w:p w:rsidR="00106FF8" w:rsidRDefault="00106FF8" w:rsidP="00106FF8">
      <w:pPr>
        <w:spacing w:after="0" w:line="360" w:lineRule="exact"/>
        <w:ind w:firstLine="709"/>
        <w:jc w:val="both"/>
        <w:rPr>
          <w:rFonts w:ascii="Times New Roman" w:eastAsia="Times New Roman" w:hAnsi="Times New Roman" w:cs="Times New Roman"/>
          <w:b/>
          <w:bCs/>
          <w:kern w:val="36"/>
          <w:sz w:val="28"/>
          <w:szCs w:val="48"/>
          <w:lang w:eastAsia="ru-RU"/>
        </w:rPr>
      </w:pPr>
      <w:r>
        <w:rPr>
          <w:sz w:val="28"/>
        </w:rPr>
        <w:br w:type="page"/>
      </w:r>
    </w:p>
    <w:p w:rsidR="00106FF8" w:rsidRDefault="00106FF8" w:rsidP="00106FF8">
      <w:pPr>
        <w:pStyle w:val="10"/>
        <w:rPr>
          <w:sz w:val="28"/>
        </w:rPr>
        <w:sectPr w:rsidR="00106FF8" w:rsidSect="0029134D">
          <w:pgSz w:w="11906" w:h="16838"/>
          <w:pgMar w:top="1134" w:right="851" w:bottom="1134" w:left="1701" w:header="397" w:footer="397" w:gutter="0"/>
          <w:cols w:space="708"/>
          <w:docGrid w:linePitch="360"/>
        </w:sectPr>
      </w:pPr>
    </w:p>
    <w:p w:rsidR="00106FF8" w:rsidRPr="00B80655" w:rsidRDefault="00106FF8" w:rsidP="00106FF8">
      <w:pPr>
        <w:pStyle w:val="10"/>
        <w:rPr>
          <w:sz w:val="28"/>
        </w:rPr>
      </w:pPr>
      <w:bookmarkStart w:id="48" w:name="_Toc36758980"/>
      <w:r>
        <w:rPr>
          <w:sz w:val="28"/>
        </w:rPr>
        <w:lastRenderedPageBreak/>
        <w:t>5</w:t>
      </w:r>
      <w:r w:rsidRPr="00B80655">
        <w:rPr>
          <w:sz w:val="28"/>
        </w:rPr>
        <w:t xml:space="preserve">. </w:t>
      </w:r>
      <w:r>
        <w:rPr>
          <w:sz w:val="28"/>
        </w:rPr>
        <w:t>Сведения о существующих земельных участках</w:t>
      </w:r>
      <w:bookmarkEnd w:id="48"/>
    </w:p>
    <w:p w:rsidR="00106FF8" w:rsidRPr="005E6D42" w:rsidRDefault="00106FF8" w:rsidP="00106FF8">
      <w:pPr>
        <w:suppressAutoHyphens/>
        <w:spacing w:before="120" w:after="240" w:line="360" w:lineRule="exact"/>
        <w:jc w:val="both"/>
        <w:rPr>
          <w:rFonts w:ascii="Times New Roman" w:hAnsi="Times New Roman"/>
          <w:sz w:val="28"/>
          <w:szCs w:val="28"/>
        </w:rPr>
      </w:pPr>
      <w:r w:rsidRPr="005E6D42">
        <w:rPr>
          <w:rFonts w:ascii="Times New Roman" w:hAnsi="Times New Roman"/>
          <w:sz w:val="28"/>
          <w:szCs w:val="28"/>
        </w:rPr>
        <w:t xml:space="preserve">Таблица </w:t>
      </w:r>
      <w:r>
        <w:rPr>
          <w:rFonts w:ascii="Times New Roman" w:hAnsi="Times New Roman"/>
          <w:sz w:val="28"/>
          <w:szCs w:val="28"/>
        </w:rPr>
        <w:t>11</w:t>
      </w:r>
      <w:r w:rsidRPr="005E6D42">
        <w:rPr>
          <w:rFonts w:ascii="Times New Roman" w:hAnsi="Times New Roman"/>
          <w:sz w:val="28"/>
          <w:szCs w:val="28"/>
        </w:rPr>
        <w:t xml:space="preserve"> – Перечень существующих земельных участков, в отношении которых подготовлена документация по планировке территории</w:t>
      </w:r>
    </w:p>
    <w:tbl>
      <w:tblPr>
        <w:tblStyle w:val="a8"/>
        <w:tblW w:w="14719" w:type="dxa"/>
        <w:jc w:val="center"/>
        <w:tblLayout w:type="fixed"/>
        <w:tblLook w:val="04A0" w:firstRow="1" w:lastRow="0" w:firstColumn="1" w:lastColumn="0" w:noHBand="0" w:noVBand="1"/>
      </w:tblPr>
      <w:tblGrid>
        <w:gridCol w:w="870"/>
        <w:gridCol w:w="2243"/>
        <w:gridCol w:w="1821"/>
        <w:gridCol w:w="1422"/>
        <w:gridCol w:w="2699"/>
        <w:gridCol w:w="1754"/>
        <w:gridCol w:w="1842"/>
        <w:gridCol w:w="2068"/>
      </w:tblGrid>
      <w:tr w:rsidR="00106FF8" w:rsidRPr="00E96B3E" w:rsidTr="00106FF8">
        <w:trPr>
          <w:jc w:val="center"/>
        </w:trPr>
        <w:tc>
          <w:tcPr>
            <w:tcW w:w="870"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 п/п</w:t>
            </w:r>
          </w:p>
        </w:tc>
        <w:tc>
          <w:tcPr>
            <w:tcW w:w="2243"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Кадастровый номер земельного участка</w:t>
            </w:r>
          </w:p>
        </w:tc>
        <w:tc>
          <w:tcPr>
            <w:tcW w:w="1821"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Адрес земельного участка</w:t>
            </w:r>
          </w:p>
        </w:tc>
        <w:tc>
          <w:tcPr>
            <w:tcW w:w="1422"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Площадь земельного участка, кв.м</w:t>
            </w:r>
          </w:p>
        </w:tc>
        <w:tc>
          <w:tcPr>
            <w:tcW w:w="2699"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Категория земель</w:t>
            </w:r>
          </w:p>
        </w:tc>
        <w:tc>
          <w:tcPr>
            <w:tcW w:w="1754"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Вид разрешенного использования</w:t>
            </w:r>
          </w:p>
        </w:tc>
        <w:tc>
          <w:tcPr>
            <w:tcW w:w="1842"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Форма собственности</w:t>
            </w:r>
          </w:p>
        </w:tc>
        <w:tc>
          <w:tcPr>
            <w:tcW w:w="2068" w:type="dxa"/>
            <w:vAlign w:val="center"/>
          </w:tcPr>
          <w:p w:rsidR="00106FF8" w:rsidRPr="00E96B3E" w:rsidRDefault="00106FF8" w:rsidP="00106FF8">
            <w:pPr>
              <w:jc w:val="center"/>
              <w:rPr>
                <w:rFonts w:ascii="Times New Roman" w:hAnsi="Times New Roman" w:cs="Times New Roman"/>
                <w:sz w:val="24"/>
                <w:szCs w:val="24"/>
              </w:rPr>
            </w:pPr>
            <w:r>
              <w:rPr>
                <w:rFonts w:ascii="Times New Roman" w:hAnsi="Times New Roman" w:cs="Times New Roman"/>
                <w:sz w:val="24"/>
                <w:szCs w:val="24"/>
              </w:rPr>
              <w:t>Правообладатель земельного участка</w:t>
            </w:r>
          </w:p>
        </w:tc>
      </w:tr>
      <w:tr w:rsidR="00106FF8" w:rsidRPr="00E96B3E" w:rsidTr="00106FF8">
        <w:trPr>
          <w:jc w:val="center"/>
        </w:trPr>
        <w:tc>
          <w:tcPr>
            <w:tcW w:w="870"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1</w:t>
            </w:r>
          </w:p>
        </w:tc>
        <w:tc>
          <w:tcPr>
            <w:tcW w:w="2243"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59:32:</w:t>
            </w:r>
            <w:r>
              <w:rPr>
                <w:rFonts w:ascii="Times New Roman" w:hAnsi="Times New Roman" w:cs="Times New Roman"/>
                <w:sz w:val="24"/>
                <w:szCs w:val="24"/>
              </w:rPr>
              <w:t>3960006:7391</w:t>
            </w:r>
          </w:p>
        </w:tc>
        <w:tc>
          <w:tcPr>
            <w:tcW w:w="1821"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 xml:space="preserve">Пермский край, Пермский район, </w:t>
            </w:r>
            <w:r>
              <w:rPr>
                <w:rFonts w:ascii="Times New Roman" w:hAnsi="Times New Roman" w:cs="Times New Roman"/>
                <w:sz w:val="24"/>
                <w:szCs w:val="24"/>
              </w:rPr>
              <w:t>в 0,2 км западнее д. Горбуново</w:t>
            </w:r>
          </w:p>
        </w:tc>
        <w:tc>
          <w:tcPr>
            <w:tcW w:w="1422" w:type="dxa"/>
            <w:vAlign w:val="center"/>
          </w:tcPr>
          <w:p w:rsidR="00106FF8" w:rsidRPr="00E96B3E" w:rsidRDefault="00106FF8" w:rsidP="00106FF8">
            <w:pPr>
              <w:jc w:val="center"/>
              <w:rPr>
                <w:rFonts w:ascii="Times New Roman" w:hAnsi="Times New Roman" w:cs="Times New Roman"/>
                <w:sz w:val="24"/>
                <w:szCs w:val="24"/>
              </w:rPr>
            </w:pPr>
            <w:r>
              <w:rPr>
                <w:rFonts w:ascii="Times New Roman" w:hAnsi="Times New Roman" w:cs="Times New Roman"/>
                <w:sz w:val="24"/>
                <w:szCs w:val="24"/>
              </w:rPr>
              <w:t>17499</w:t>
            </w:r>
          </w:p>
        </w:tc>
        <w:tc>
          <w:tcPr>
            <w:tcW w:w="2699" w:type="dxa"/>
            <w:vAlign w:val="center"/>
          </w:tcPr>
          <w:p w:rsidR="00106FF8" w:rsidRPr="00E96B3E" w:rsidRDefault="00106FF8" w:rsidP="00106FF8">
            <w:pPr>
              <w:jc w:val="center"/>
              <w:rPr>
                <w:rFonts w:ascii="Times New Roman" w:hAnsi="Times New Roman" w:cs="Times New Roman"/>
                <w:sz w:val="24"/>
                <w:szCs w:val="24"/>
              </w:rPr>
            </w:pPr>
            <w:r w:rsidRPr="00E96B3E">
              <w:rPr>
                <w:rFonts w:ascii="Times New Roman" w:hAnsi="Times New Roman" w:cs="Times New Roman"/>
                <w:sz w:val="24"/>
                <w:szCs w:val="24"/>
              </w:rPr>
              <w:t xml:space="preserve">Земли </w:t>
            </w:r>
            <w:r>
              <w:rPr>
                <w:rFonts w:ascii="Times New Roman" w:hAnsi="Times New Roman" w:cs="Times New Roman"/>
                <w:sz w:val="24"/>
                <w:szCs w:val="24"/>
              </w:rPr>
              <w:t>сельскохозяйственного назначения</w:t>
            </w:r>
          </w:p>
        </w:tc>
        <w:tc>
          <w:tcPr>
            <w:tcW w:w="1754" w:type="dxa"/>
            <w:vAlign w:val="center"/>
          </w:tcPr>
          <w:p w:rsidR="00106FF8" w:rsidRPr="00E96B3E" w:rsidRDefault="00106FF8" w:rsidP="00106FF8">
            <w:pPr>
              <w:jc w:val="center"/>
              <w:rPr>
                <w:rFonts w:ascii="Times New Roman" w:hAnsi="Times New Roman" w:cs="Times New Roman"/>
                <w:sz w:val="24"/>
                <w:szCs w:val="24"/>
              </w:rPr>
            </w:pPr>
            <w:r>
              <w:rPr>
                <w:rFonts w:ascii="Times New Roman" w:hAnsi="Times New Roman" w:cs="Times New Roman"/>
                <w:sz w:val="24"/>
                <w:szCs w:val="24"/>
              </w:rPr>
              <w:t>Ведение садоводства</w:t>
            </w:r>
          </w:p>
        </w:tc>
        <w:tc>
          <w:tcPr>
            <w:tcW w:w="1842" w:type="dxa"/>
            <w:vAlign w:val="center"/>
          </w:tcPr>
          <w:p w:rsidR="00106FF8" w:rsidRPr="00E96B3E" w:rsidRDefault="00106FF8" w:rsidP="00106FF8">
            <w:pPr>
              <w:jc w:val="center"/>
              <w:rPr>
                <w:rFonts w:ascii="Times New Roman" w:hAnsi="Times New Roman" w:cs="Times New Roman"/>
                <w:sz w:val="24"/>
                <w:szCs w:val="24"/>
              </w:rPr>
            </w:pPr>
            <w:r>
              <w:rPr>
                <w:rFonts w:ascii="Times New Roman" w:hAnsi="Times New Roman" w:cs="Times New Roman"/>
                <w:sz w:val="24"/>
                <w:szCs w:val="24"/>
              </w:rPr>
              <w:t>Безвозмездное пользование</w:t>
            </w:r>
          </w:p>
        </w:tc>
        <w:tc>
          <w:tcPr>
            <w:tcW w:w="2068" w:type="dxa"/>
            <w:vAlign w:val="center"/>
          </w:tcPr>
          <w:p w:rsidR="00106FF8" w:rsidRPr="00E96B3E" w:rsidRDefault="00106FF8" w:rsidP="00106FF8">
            <w:pPr>
              <w:jc w:val="center"/>
              <w:rPr>
                <w:rFonts w:ascii="Times New Roman" w:hAnsi="Times New Roman" w:cs="Times New Roman"/>
                <w:sz w:val="24"/>
                <w:szCs w:val="24"/>
              </w:rPr>
            </w:pPr>
            <w:r>
              <w:rPr>
                <w:rFonts w:ascii="Times New Roman" w:hAnsi="Times New Roman" w:cs="Times New Roman"/>
                <w:sz w:val="24"/>
                <w:szCs w:val="24"/>
              </w:rPr>
              <w:t>снт «Ивушка»</w:t>
            </w:r>
          </w:p>
        </w:tc>
      </w:tr>
    </w:tbl>
    <w:p w:rsidR="00106FF8" w:rsidRDefault="00106FF8" w:rsidP="00106FF8">
      <w:pPr>
        <w:spacing w:before="120" w:after="240" w:line="360" w:lineRule="exact"/>
        <w:rPr>
          <w:rFonts w:ascii="Times New Roman" w:hAnsi="Times New Roman" w:cs="Times New Roman"/>
          <w:b/>
          <w:sz w:val="28"/>
          <w:szCs w:val="28"/>
        </w:rPr>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106FF8" w:rsidP="00106FF8">
      <w:pPr>
        <w:tabs>
          <w:tab w:val="left" w:pos="2400"/>
        </w:tabs>
      </w:pPr>
    </w:p>
    <w:p w:rsidR="00106FF8" w:rsidRDefault="0029134D" w:rsidP="00106FF8">
      <w:pPr>
        <w:tabs>
          <w:tab w:val="left" w:pos="2400"/>
        </w:tabs>
      </w:pPr>
      <w:r>
        <w:rPr>
          <w:noProof/>
          <w:lang w:eastAsia="ru-RU"/>
        </w:rPr>
        <w:lastRenderedPageBreak/>
        <w:drawing>
          <wp:inline distT="0" distB="0" distL="0" distR="0" wp14:anchorId="3D55D45E" wp14:editId="4C90E9F0">
            <wp:extent cx="9124950" cy="656171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9128481" cy="6564254"/>
                    </a:xfrm>
                    <a:prstGeom prst="rect">
                      <a:avLst/>
                    </a:prstGeom>
                  </pic:spPr>
                </pic:pic>
              </a:graphicData>
            </a:graphic>
          </wp:inline>
        </w:drawing>
      </w:r>
    </w:p>
    <w:p w:rsidR="0029134D" w:rsidRPr="00106FF8" w:rsidRDefault="0029134D" w:rsidP="00106FF8">
      <w:pPr>
        <w:tabs>
          <w:tab w:val="left" w:pos="2400"/>
        </w:tabs>
      </w:pPr>
      <w:r>
        <w:rPr>
          <w:noProof/>
          <w:lang w:eastAsia="ru-RU"/>
        </w:rPr>
        <w:lastRenderedPageBreak/>
        <w:drawing>
          <wp:inline distT="0" distB="0" distL="0" distR="0" wp14:anchorId="499EA563" wp14:editId="7BC72D98">
            <wp:extent cx="9243695" cy="6569710"/>
            <wp:effectExtent l="0" t="0" r="0" b="254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9243695" cy="6569710"/>
                    </a:xfrm>
                    <a:prstGeom prst="rect">
                      <a:avLst/>
                    </a:prstGeom>
                  </pic:spPr>
                </pic:pic>
              </a:graphicData>
            </a:graphic>
          </wp:inline>
        </w:drawing>
      </w:r>
    </w:p>
    <w:sectPr w:rsidR="0029134D" w:rsidRPr="00106FF8" w:rsidSect="0029134D">
      <w:pgSz w:w="16838" w:h="11906" w:orient="landscape"/>
      <w:pgMar w:top="709" w:right="1134" w:bottom="851" w:left="1134" w:header="397" w:footer="39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73403" w:rsidRDefault="00073403" w:rsidP="0029134D">
      <w:pPr>
        <w:spacing w:after="0" w:line="240" w:lineRule="auto"/>
      </w:pPr>
      <w:r>
        <w:separator/>
      </w:r>
    </w:p>
  </w:endnote>
  <w:endnote w:type="continuationSeparator" w:id="0">
    <w:p w:rsidR="00073403" w:rsidRDefault="00073403" w:rsidP="0029134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3" w:usb1="10000000" w:usb2="00000000" w:usb3="00000000" w:csb0="80000001" w:csb1="00000000"/>
  </w:font>
  <w:font w:name="Times New Roman">
    <w:panose1 w:val="02020603050405020304"/>
    <w:charset w:val="CC"/>
    <w:family w:val="roman"/>
    <w:pitch w:val="variable"/>
    <w:sig w:usb0="20002A87" w:usb1="00000000" w:usb2="00000000" w:usb3="00000000" w:csb0="000001FF"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3" w:usb1="10000000" w:usb2="00000000" w:usb3="00000000" w:csb0="80000001" w:csb1="00000000"/>
  </w:font>
  <w:font w:name="Calibri">
    <w:panose1 w:val="020F0502020204030204"/>
    <w:charset w:val="CC"/>
    <w:family w:val="swiss"/>
    <w:pitch w:val="variable"/>
    <w:sig w:usb0="E10002FF" w:usb1="4000ACFF" w:usb2="00000009" w:usb3="00000000" w:csb0="0000019F" w:csb1="00000000"/>
  </w:font>
  <w:font w:name="Calibri Light">
    <w:altName w:val="Calibri"/>
    <w:charset w:val="CC"/>
    <w:family w:val="swiss"/>
    <w:pitch w:val="variable"/>
    <w:sig w:usb0="00000001"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FF8" w:rsidRDefault="00106FF8" w:rsidP="00106FF8">
    <w:pPr>
      <w:pStyle w:val="af2"/>
      <w:tabs>
        <w:tab w:val="clear" w:pos="9355"/>
        <w:tab w:val="right" w:pos="9781"/>
      </w:tabs>
      <w:jc w:val="right"/>
    </w:pPr>
  </w:p>
  <w:p w:rsidR="00106FF8" w:rsidRDefault="00106FF8">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6FF8" w:rsidRDefault="00106FF8">
    <w:pPr>
      <w:pStyle w:val="af2"/>
      <w:jc w:val="right"/>
    </w:pPr>
  </w:p>
  <w:p w:rsidR="00106FF8" w:rsidRDefault="00106FF8" w:rsidP="0029134D">
    <w:pPr>
      <w:pStyle w:val="af2"/>
      <w:tabs>
        <w:tab w:val="clear" w:pos="4677"/>
        <w:tab w:val="clear" w:pos="9355"/>
        <w:tab w:val="left" w:pos="549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60314"/>
      <w:docPartObj>
        <w:docPartGallery w:val="Page Numbers (Bottom of Page)"/>
        <w:docPartUnique/>
      </w:docPartObj>
    </w:sdtPr>
    <w:sdtEndPr/>
    <w:sdtContent>
      <w:p w:rsidR="00106FF8" w:rsidRDefault="00106FF8">
        <w:pPr>
          <w:pStyle w:val="af2"/>
          <w:jc w:val="right"/>
        </w:pPr>
        <w:r>
          <w:rPr>
            <w:noProof/>
          </w:rPr>
          <w:fldChar w:fldCharType="begin"/>
        </w:r>
        <w:r>
          <w:rPr>
            <w:noProof/>
          </w:rPr>
          <w:instrText xml:space="preserve"> PAGE   \* MERGEFORMAT </w:instrText>
        </w:r>
        <w:r>
          <w:rPr>
            <w:noProof/>
          </w:rPr>
          <w:fldChar w:fldCharType="separate"/>
        </w:r>
        <w:r w:rsidR="009B13B7">
          <w:rPr>
            <w:noProof/>
          </w:rPr>
          <w:t>96</w:t>
        </w:r>
        <w:r>
          <w:rPr>
            <w:noProof/>
          </w:rPr>
          <w:fldChar w:fldCharType="end"/>
        </w:r>
      </w:p>
    </w:sdtContent>
  </w:sdt>
  <w:p w:rsidR="00106FF8" w:rsidRDefault="00106FF8">
    <w:pPr>
      <w:pStyle w:val="af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60315"/>
      <w:docPartObj>
        <w:docPartGallery w:val="Page Numbers (Bottom of Page)"/>
        <w:docPartUnique/>
      </w:docPartObj>
    </w:sdtPr>
    <w:sdtEndPr/>
    <w:sdtContent>
      <w:p w:rsidR="00106FF8" w:rsidRDefault="00106FF8">
        <w:pPr>
          <w:pStyle w:val="af2"/>
          <w:jc w:val="right"/>
        </w:pPr>
        <w:r>
          <w:rPr>
            <w:noProof/>
          </w:rPr>
          <w:fldChar w:fldCharType="begin"/>
        </w:r>
        <w:r>
          <w:rPr>
            <w:noProof/>
          </w:rPr>
          <w:instrText xml:space="preserve"> PAGE   \* MERGEFORMAT </w:instrText>
        </w:r>
        <w:r>
          <w:rPr>
            <w:noProof/>
          </w:rPr>
          <w:fldChar w:fldCharType="separate"/>
        </w:r>
        <w:r w:rsidR="009B13B7">
          <w:rPr>
            <w:noProof/>
          </w:rPr>
          <w:t>94</w:t>
        </w:r>
        <w:r>
          <w:rPr>
            <w:noProof/>
          </w:rPr>
          <w:fldChar w:fldCharType="end"/>
        </w:r>
      </w:p>
    </w:sdtContent>
  </w:sdt>
  <w:p w:rsidR="00106FF8" w:rsidRDefault="00106FF8">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73403" w:rsidRDefault="00073403" w:rsidP="0029134D">
      <w:pPr>
        <w:spacing w:after="0" w:line="240" w:lineRule="auto"/>
      </w:pPr>
      <w:r>
        <w:separator/>
      </w:r>
    </w:p>
  </w:footnote>
  <w:footnote w:type="continuationSeparator" w:id="0">
    <w:p w:rsidR="00073403" w:rsidRDefault="00073403" w:rsidP="0029134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D2236"/>
    <w:multiLevelType w:val="hybridMultilevel"/>
    <w:tmpl w:val="4538C7E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C4A1C11"/>
    <w:multiLevelType w:val="hybridMultilevel"/>
    <w:tmpl w:val="C8306BD0"/>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D4B2759"/>
    <w:multiLevelType w:val="hybridMultilevel"/>
    <w:tmpl w:val="7EC6E4F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E4176E3"/>
    <w:multiLevelType w:val="hybridMultilevel"/>
    <w:tmpl w:val="68A29F40"/>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E451AF2"/>
    <w:multiLevelType w:val="hybridMultilevel"/>
    <w:tmpl w:val="FA542AC2"/>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EA574FC"/>
    <w:multiLevelType w:val="hybridMultilevel"/>
    <w:tmpl w:val="551CA6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0F4C197A"/>
    <w:multiLevelType w:val="hybridMultilevel"/>
    <w:tmpl w:val="4C98C77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09377CB"/>
    <w:multiLevelType w:val="hybridMultilevel"/>
    <w:tmpl w:val="CF883B3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109F5351"/>
    <w:multiLevelType w:val="hybridMultilevel"/>
    <w:tmpl w:val="28943924"/>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10E00A10"/>
    <w:multiLevelType w:val="hybridMultilevel"/>
    <w:tmpl w:val="8CE811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735226"/>
    <w:multiLevelType w:val="hybridMultilevel"/>
    <w:tmpl w:val="A2E0F5D2"/>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17ED0AB2"/>
    <w:multiLevelType w:val="hybridMultilevel"/>
    <w:tmpl w:val="FE64F1A6"/>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1F052F2B"/>
    <w:multiLevelType w:val="hybridMultilevel"/>
    <w:tmpl w:val="692A0EFC"/>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20AB6F82"/>
    <w:multiLevelType w:val="hybridMultilevel"/>
    <w:tmpl w:val="16205122"/>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0ED679A"/>
    <w:multiLevelType w:val="hybridMultilevel"/>
    <w:tmpl w:val="B4A6DEFC"/>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23B80DEA"/>
    <w:multiLevelType w:val="hybridMultilevel"/>
    <w:tmpl w:val="DF181BC8"/>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8713824"/>
    <w:multiLevelType w:val="hybridMultilevel"/>
    <w:tmpl w:val="1C14A044"/>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7">
    <w:nsid w:val="2A98328F"/>
    <w:multiLevelType w:val="hybridMultilevel"/>
    <w:tmpl w:val="CCB8608C"/>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2EC02681"/>
    <w:multiLevelType w:val="hybridMultilevel"/>
    <w:tmpl w:val="CDEE9DD0"/>
    <w:lvl w:ilvl="0" w:tplc="04190005">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nsid w:val="36FD42A2"/>
    <w:multiLevelType w:val="hybridMultilevel"/>
    <w:tmpl w:val="2B4C6A2C"/>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429D4DA0"/>
    <w:multiLevelType w:val="hybridMultilevel"/>
    <w:tmpl w:val="8F1A4E84"/>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48B20F5B"/>
    <w:multiLevelType w:val="hybridMultilevel"/>
    <w:tmpl w:val="8A6E0F3A"/>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4B11116B"/>
    <w:multiLevelType w:val="hybridMultilevel"/>
    <w:tmpl w:val="E13EAF44"/>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nsid w:val="52513213"/>
    <w:multiLevelType w:val="hybridMultilevel"/>
    <w:tmpl w:val="5E0C6D7E"/>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539367AA"/>
    <w:multiLevelType w:val="hybridMultilevel"/>
    <w:tmpl w:val="5C36F0DA"/>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556849F3"/>
    <w:multiLevelType w:val="multilevel"/>
    <w:tmpl w:val="E65A9C7E"/>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55875239"/>
    <w:multiLevelType w:val="hybridMultilevel"/>
    <w:tmpl w:val="2EB2F274"/>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nsid w:val="560E2DF0"/>
    <w:multiLevelType w:val="hybridMultilevel"/>
    <w:tmpl w:val="1FB49EDA"/>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80C1BE4"/>
    <w:multiLevelType w:val="hybridMultilevel"/>
    <w:tmpl w:val="65FE348A"/>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69C90727"/>
    <w:multiLevelType w:val="multilevel"/>
    <w:tmpl w:val="F2309E50"/>
    <w:lvl w:ilvl="0">
      <w:start w:val="1"/>
      <w:numFmt w:val="bullet"/>
      <w:pStyle w:val="1"/>
      <w:suff w:val="space"/>
      <w:lvlText w:val=""/>
      <w:lvlJc w:val="left"/>
      <w:pPr>
        <w:ind w:left="426" w:firstLine="0"/>
      </w:pPr>
      <w:rPr>
        <w:rFonts w:ascii="Wingdings" w:hAnsi="Wingdings" w:hint="default"/>
      </w:rPr>
    </w:lvl>
    <w:lvl w:ilvl="1">
      <w:start w:val="1"/>
      <w:numFmt w:val="bullet"/>
      <w:pStyle w:val="2"/>
      <w:suff w:val="space"/>
      <w:lvlText w:val=""/>
      <w:lvlJc w:val="left"/>
      <w:pPr>
        <w:ind w:left="964" w:firstLine="0"/>
      </w:pPr>
      <w:rPr>
        <w:rFonts w:ascii="Symbol" w:hAnsi="Symbol" w:hint="default"/>
      </w:rPr>
    </w:lvl>
    <w:lvl w:ilvl="2">
      <w:start w:val="1"/>
      <w:numFmt w:val="bullet"/>
      <w:suff w:val="space"/>
      <w:lvlText w:val=""/>
      <w:lvlJc w:val="left"/>
      <w:pPr>
        <w:ind w:left="1361" w:firstLine="0"/>
      </w:pPr>
      <w:rPr>
        <w:rFonts w:ascii="Symbol" w:hAnsi="Symbol" w:hint="default"/>
      </w:rPr>
    </w:lvl>
    <w:lvl w:ilvl="3">
      <w:start w:val="1"/>
      <w:numFmt w:val="bullet"/>
      <w:suff w:val="space"/>
      <w:lvlText w:val="–"/>
      <w:lvlJc w:val="left"/>
      <w:pPr>
        <w:ind w:left="1758" w:firstLine="0"/>
      </w:pPr>
      <w:rPr>
        <w:rFonts w:ascii="Times New Roman" w:hAnsi="Times New Roman" w:cs="Times New Roman" w:hint="default"/>
      </w:rPr>
    </w:lvl>
    <w:lvl w:ilvl="4">
      <w:start w:val="1"/>
      <w:numFmt w:val="bullet"/>
      <w:suff w:val="space"/>
      <w:lvlText w:val="–"/>
      <w:lvlJc w:val="left"/>
      <w:pPr>
        <w:ind w:left="2155" w:firstLine="0"/>
      </w:pPr>
      <w:rPr>
        <w:rFonts w:ascii="Times New Roman" w:hAnsi="Times New Roman" w:cs="Times New Roman" w:hint="default"/>
      </w:rPr>
    </w:lvl>
    <w:lvl w:ilvl="5">
      <w:start w:val="1"/>
      <w:numFmt w:val="bullet"/>
      <w:suff w:val="space"/>
      <w:lvlText w:val="–"/>
      <w:lvlJc w:val="left"/>
      <w:pPr>
        <w:ind w:left="2552" w:firstLine="0"/>
      </w:pPr>
      <w:rPr>
        <w:rFonts w:ascii="Times New Roman" w:hAnsi="Times New Roman" w:cs="Times New Roman" w:hint="default"/>
      </w:rPr>
    </w:lvl>
    <w:lvl w:ilvl="6">
      <w:start w:val="1"/>
      <w:numFmt w:val="bullet"/>
      <w:suff w:val="space"/>
      <w:lvlText w:val=""/>
      <w:lvlJc w:val="left"/>
      <w:pPr>
        <w:ind w:left="2949" w:firstLine="0"/>
      </w:pPr>
      <w:rPr>
        <w:rFonts w:ascii="Symbol" w:hAnsi="Symbol" w:hint="default"/>
      </w:rPr>
    </w:lvl>
    <w:lvl w:ilvl="7">
      <w:start w:val="1"/>
      <w:numFmt w:val="bullet"/>
      <w:suff w:val="space"/>
      <w:lvlText w:val="–"/>
      <w:lvlJc w:val="left"/>
      <w:pPr>
        <w:ind w:left="3346" w:firstLine="0"/>
      </w:pPr>
      <w:rPr>
        <w:rFonts w:ascii="Times New Roman" w:hAnsi="Times New Roman" w:cs="Times New Roman" w:hint="default"/>
      </w:rPr>
    </w:lvl>
    <w:lvl w:ilvl="8">
      <w:start w:val="1"/>
      <w:numFmt w:val="bullet"/>
      <w:suff w:val="space"/>
      <w:lvlText w:val=""/>
      <w:lvlJc w:val="left"/>
      <w:pPr>
        <w:ind w:left="3743" w:firstLine="0"/>
      </w:pPr>
      <w:rPr>
        <w:rFonts w:ascii="Symbol" w:hAnsi="Symbol" w:hint="default"/>
      </w:rPr>
    </w:lvl>
  </w:abstractNum>
  <w:abstractNum w:abstractNumId="30">
    <w:nsid w:val="6CF53B22"/>
    <w:multiLevelType w:val="hybridMultilevel"/>
    <w:tmpl w:val="6CBAB4C4"/>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nsid w:val="71DD7CFC"/>
    <w:multiLevelType w:val="hybridMultilevel"/>
    <w:tmpl w:val="2D882652"/>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71EC2F02"/>
    <w:multiLevelType w:val="hybridMultilevel"/>
    <w:tmpl w:val="221033F2"/>
    <w:lvl w:ilvl="0" w:tplc="166236F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778A42E9"/>
    <w:multiLevelType w:val="hybridMultilevel"/>
    <w:tmpl w:val="5156C87C"/>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7A0E4EA5"/>
    <w:multiLevelType w:val="hybridMultilevel"/>
    <w:tmpl w:val="C3B44754"/>
    <w:lvl w:ilvl="0" w:tplc="166236F8">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5"/>
  </w:num>
  <w:num w:numId="2">
    <w:abstractNumId w:val="25"/>
  </w:num>
  <w:num w:numId="3">
    <w:abstractNumId w:val="29"/>
  </w:num>
  <w:num w:numId="4">
    <w:abstractNumId w:val="12"/>
  </w:num>
  <w:num w:numId="5">
    <w:abstractNumId w:val="9"/>
  </w:num>
  <w:num w:numId="6">
    <w:abstractNumId w:val="15"/>
  </w:num>
  <w:num w:numId="7">
    <w:abstractNumId w:val="18"/>
  </w:num>
  <w:num w:numId="8">
    <w:abstractNumId w:val="0"/>
  </w:num>
  <w:num w:numId="9">
    <w:abstractNumId w:val="2"/>
  </w:num>
  <w:num w:numId="10">
    <w:abstractNumId w:val="11"/>
  </w:num>
  <w:num w:numId="11">
    <w:abstractNumId w:val="13"/>
  </w:num>
  <w:num w:numId="12">
    <w:abstractNumId w:val="6"/>
  </w:num>
  <w:num w:numId="13">
    <w:abstractNumId w:val="8"/>
  </w:num>
  <w:num w:numId="14">
    <w:abstractNumId w:val="34"/>
  </w:num>
  <w:num w:numId="15">
    <w:abstractNumId w:val="31"/>
  </w:num>
  <w:num w:numId="16">
    <w:abstractNumId w:val="7"/>
  </w:num>
  <w:num w:numId="17">
    <w:abstractNumId w:val="1"/>
  </w:num>
  <w:num w:numId="18">
    <w:abstractNumId w:val="27"/>
  </w:num>
  <w:num w:numId="19">
    <w:abstractNumId w:val="26"/>
  </w:num>
  <w:num w:numId="20">
    <w:abstractNumId w:val="33"/>
  </w:num>
  <w:num w:numId="21">
    <w:abstractNumId w:val="3"/>
  </w:num>
  <w:num w:numId="22">
    <w:abstractNumId w:val="10"/>
  </w:num>
  <w:num w:numId="23">
    <w:abstractNumId w:val="19"/>
  </w:num>
  <w:num w:numId="24">
    <w:abstractNumId w:val="23"/>
  </w:num>
  <w:num w:numId="25">
    <w:abstractNumId w:val="16"/>
  </w:num>
  <w:num w:numId="26">
    <w:abstractNumId w:val="28"/>
  </w:num>
  <w:num w:numId="27">
    <w:abstractNumId w:val="14"/>
  </w:num>
  <w:num w:numId="28">
    <w:abstractNumId w:val="20"/>
  </w:num>
  <w:num w:numId="29">
    <w:abstractNumId w:val="32"/>
  </w:num>
  <w:num w:numId="30">
    <w:abstractNumId w:val="24"/>
  </w:num>
  <w:num w:numId="31">
    <w:abstractNumId w:val="4"/>
  </w:num>
  <w:num w:numId="32">
    <w:abstractNumId w:val="30"/>
  </w:num>
  <w:num w:numId="33">
    <w:abstractNumId w:val="21"/>
  </w:num>
  <w:num w:numId="34">
    <w:abstractNumId w:val="17"/>
  </w:num>
  <w:num w:numId="35">
    <w:abstractNumId w:val="2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5189"/>
    <w:rsid w:val="00073403"/>
    <w:rsid w:val="00106FF8"/>
    <w:rsid w:val="0029134D"/>
    <w:rsid w:val="005332D1"/>
    <w:rsid w:val="0069017E"/>
    <w:rsid w:val="008978A9"/>
    <w:rsid w:val="009B13B7"/>
    <w:rsid w:val="009E383B"/>
    <w:rsid w:val="00A409F4"/>
    <w:rsid w:val="00D629D7"/>
    <w:rsid w:val="00DA13D4"/>
    <w:rsid w:val="00DD518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link w:val="11"/>
    <w:uiPriority w:val="9"/>
    <w:qFormat/>
    <w:rsid w:val="00106FF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к тексту"/>
    <w:basedOn w:val="a"/>
    <w:next w:val="a4"/>
    <w:qFormat/>
    <w:rsid w:val="008978A9"/>
    <w:pPr>
      <w:suppressAutoHyphens/>
      <w:spacing w:after="480" w:line="240" w:lineRule="exact"/>
    </w:pPr>
    <w:rPr>
      <w:rFonts w:ascii="Times New Roman" w:eastAsia="Times New Roman" w:hAnsi="Times New Roman" w:cs="Times New Roman"/>
      <w:b/>
      <w:sz w:val="28"/>
      <w:szCs w:val="20"/>
      <w:lang w:eastAsia="ru-RU"/>
    </w:rPr>
  </w:style>
  <w:style w:type="paragraph" w:customStyle="1" w:styleId="a5">
    <w:name w:val="Исполнитель"/>
    <w:basedOn w:val="a4"/>
    <w:rsid w:val="008978A9"/>
    <w:pPr>
      <w:suppressAutoHyphens/>
      <w:spacing w:line="240" w:lineRule="exact"/>
    </w:pPr>
    <w:rPr>
      <w:rFonts w:ascii="Times New Roman" w:eastAsia="Times New Roman" w:hAnsi="Times New Roman" w:cs="Times New Roman"/>
      <w:sz w:val="24"/>
      <w:szCs w:val="20"/>
      <w:lang w:eastAsia="ru-RU"/>
    </w:rPr>
  </w:style>
  <w:style w:type="paragraph" w:customStyle="1" w:styleId="a6">
    <w:name w:val="регистрационные поля"/>
    <w:basedOn w:val="a"/>
    <w:rsid w:val="008978A9"/>
    <w:pPr>
      <w:spacing w:after="0" w:line="240" w:lineRule="exact"/>
      <w:jc w:val="center"/>
    </w:pPr>
    <w:rPr>
      <w:rFonts w:ascii="Times New Roman" w:eastAsia="Times New Roman" w:hAnsi="Times New Roman" w:cs="Times New Roman"/>
      <w:sz w:val="28"/>
      <w:szCs w:val="20"/>
      <w:lang w:val="en-US" w:eastAsia="ru-RU"/>
    </w:rPr>
  </w:style>
  <w:style w:type="paragraph" w:styleId="a4">
    <w:name w:val="Body Text"/>
    <w:basedOn w:val="a"/>
    <w:link w:val="a7"/>
    <w:uiPriority w:val="99"/>
    <w:semiHidden/>
    <w:unhideWhenUsed/>
    <w:rsid w:val="008978A9"/>
    <w:pPr>
      <w:spacing w:after="120"/>
    </w:pPr>
  </w:style>
  <w:style w:type="character" w:customStyle="1" w:styleId="a7">
    <w:name w:val="Основной текст Знак"/>
    <w:basedOn w:val="a0"/>
    <w:link w:val="a4"/>
    <w:uiPriority w:val="99"/>
    <w:semiHidden/>
    <w:rsid w:val="008978A9"/>
  </w:style>
  <w:style w:type="character" w:customStyle="1" w:styleId="11">
    <w:name w:val="Заголовок 1 Знак"/>
    <w:basedOn w:val="a0"/>
    <w:link w:val="10"/>
    <w:uiPriority w:val="9"/>
    <w:rsid w:val="00106FF8"/>
    <w:rPr>
      <w:rFonts w:ascii="Times New Roman" w:eastAsia="Times New Roman" w:hAnsi="Times New Roman" w:cs="Times New Roman"/>
      <w:b/>
      <w:bCs/>
      <w:kern w:val="36"/>
      <w:sz w:val="48"/>
      <w:szCs w:val="48"/>
      <w:lang w:eastAsia="ru-RU"/>
    </w:rPr>
  </w:style>
  <w:style w:type="table" w:styleId="a8">
    <w:name w:val="Table Grid"/>
    <w:basedOn w:val="a1"/>
    <w:uiPriority w:val="59"/>
    <w:rsid w:val="00106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link w:val="aa"/>
    <w:uiPriority w:val="1"/>
    <w:qFormat/>
    <w:rsid w:val="00106FF8"/>
    <w:pPr>
      <w:spacing w:after="0" w:line="240" w:lineRule="auto"/>
    </w:pPr>
    <w:rPr>
      <w:rFonts w:eastAsiaTheme="minorEastAsia"/>
    </w:rPr>
  </w:style>
  <w:style w:type="character" w:customStyle="1" w:styleId="aa">
    <w:name w:val="Без интервала Знак"/>
    <w:basedOn w:val="a0"/>
    <w:link w:val="a9"/>
    <w:uiPriority w:val="1"/>
    <w:rsid w:val="00106FF8"/>
    <w:rPr>
      <w:rFonts w:eastAsiaTheme="minorEastAsia"/>
    </w:rPr>
  </w:style>
  <w:style w:type="character" w:styleId="ab">
    <w:name w:val="Hyperlink"/>
    <w:basedOn w:val="a0"/>
    <w:uiPriority w:val="99"/>
    <w:unhideWhenUsed/>
    <w:rsid w:val="00106FF8"/>
    <w:rPr>
      <w:color w:val="0000FF"/>
      <w:u w:val="single"/>
    </w:rPr>
  </w:style>
  <w:style w:type="paragraph" w:styleId="12">
    <w:name w:val="toc 1"/>
    <w:basedOn w:val="a"/>
    <w:next w:val="a"/>
    <w:autoRedefine/>
    <w:uiPriority w:val="39"/>
    <w:unhideWhenUsed/>
    <w:rsid w:val="00106FF8"/>
    <w:pPr>
      <w:spacing w:after="100" w:line="276" w:lineRule="auto"/>
    </w:pPr>
  </w:style>
  <w:style w:type="paragraph" w:styleId="ac">
    <w:name w:val="Title"/>
    <w:basedOn w:val="a"/>
    <w:next w:val="a"/>
    <w:link w:val="ad"/>
    <w:uiPriority w:val="10"/>
    <w:qFormat/>
    <w:rsid w:val="00106FF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Название Знак"/>
    <w:basedOn w:val="a0"/>
    <w:link w:val="ac"/>
    <w:uiPriority w:val="10"/>
    <w:rsid w:val="00106FF8"/>
    <w:rPr>
      <w:rFonts w:asciiTheme="majorHAnsi" w:eastAsiaTheme="majorEastAsia" w:hAnsiTheme="majorHAnsi" w:cstheme="majorBidi"/>
      <w:spacing w:val="-10"/>
      <w:kern w:val="28"/>
      <w:sz w:val="56"/>
      <w:szCs w:val="56"/>
    </w:rPr>
  </w:style>
  <w:style w:type="paragraph" w:styleId="ae">
    <w:name w:val="Normal (Web)"/>
    <w:basedOn w:val="a"/>
    <w:uiPriority w:val="99"/>
    <w:unhideWhenUsed/>
    <w:rsid w:val="00106F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accesstitle">
    <w:name w:val="docaccess_title"/>
    <w:basedOn w:val="a0"/>
    <w:rsid w:val="00106FF8"/>
  </w:style>
  <w:style w:type="character" w:customStyle="1" w:styleId="docaccessactnever">
    <w:name w:val="docaccess_act_never"/>
    <w:basedOn w:val="a0"/>
    <w:rsid w:val="00106FF8"/>
  </w:style>
  <w:style w:type="character" w:customStyle="1" w:styleId="docaccessbase">
    <w:name w:val="docaccess_base"/>
    <w:basedOn w:val="a0"/>
    <w:rsid w:val="00106FF8"/>
  </w:style>
  <w:style w:type="character" w:customStyle="1" w:styleId="blk">
    <w:name w:val="blk"/>
    <w:basedOn w:val="a0"/>
    <w:rsid w:val="00106FF8"/>
  </w:style>
  <w:style w:type="paragraph" w:styleId="af">
    <w:name w:val="List Paragraph"/>
    <w:basedOn w:val="a"/>
    <w:uiPriority w:val="34"/>
    <w:qFormat/>
    <w:rsid w:val="00106FF8"/>
    <w:pPr>
      <w:spacing w:after="200" w:line="276" w:lineRule="auto"/>
      <w:ind w:left="720"/>
      <w:contextualSpacing/>
    </w:pPr>
  </w:style>
  <w:style w:type="character" w:customStyle="1" w:styleId="FontStyle119">
    <w:name w:val="Font Style119"/>
    <w:uiPriority w:val="99"/>
    <w:rsid w:val="00106FF8"/>
    <w:rPr>
      <w:rFonts w:ascii="Times New Roman" w:hAnsi="Times New Roman" w:cs="Times New Roman"/>
      <w:sz w:val="24"/>
      <w:szCs w:val="24"/>
    </w:rPr>
  </w:style>
  <w:style w:type="paragraph" w:customStyle="1" w:styleId="2">
    <w:name w:val="Список_маркерный_2_уровень"/>
    <w:basedOn w:val="1"/>
    <w:link w:val="20"/>
    <w:rsid w:val="00106FF8"/>
    <w:pPr>
      <w:numPr>
        <w:ilvl w:val="1"/>
      </w:numPr>
      <w:tabs>
        <w:tab w:val="num" w:pos="360"/>
        <w:tab w:val="num" w:pos="1440"/>
        <w:tab w:val="num" w:pos="2149"/>
      </w:tabs>
      <w:ind w:left="2149" w:hanging="360"/>
    </w:pPr>
  </w:style>
  <w:style w:type="paragraph" w:customStyle="1" w:styleId="1">
    <w:name w:val="Список_маркерный_1_уровень"/>
    <w:qFormat/>
    <w:rsid w:val="00106FF8"/>
    <w:pPr>
      <w:numPr>
        <w:numId w:val="3"/>
      </w:numPr>
      <w:spacing w:before="60" w:after="100" w:line="240" w:lineRule="auto"/>
      <w:jc w:val="both"/>
    </w:pPr>
    <w:rPr>
      <w:rFonts w:ascii="Calibri" w:eastAsia="Calibri" w:hAnsi="Calibri" w:cs="Times New Roman"/>
      <w:snapToGrid w:val="0"/>
      <w:sz w:val="24"/>
      <w:szCs w:val="24"/>
      <w:lang w:eastAsia="ru-RU"/>
    </w:rPr>
  </w:style>
  <w:style w:type="character" w:customStyle="1" w:styleId="20">
    <w:name w:val="Список_маркерный_2_уровень Знак"/>
    <w:link w:val="2"/>
    <w:locked/>
    <w:rsid w:val="00106FF8"/>
    <w:rPr>
      <w:rFonts w:ascii="Calibri" w:eastAsia="Calibri" w:hAnsi="Calibri" w:cs="Times New Roman"/>
      <w:snapToGrid w:val="0"/>
      <w:sz w:val="24"/>
      <w:szCs w:val="24"/>
      <w:lang w:eastAsia="ru-RU"/>
    </w:rPr>
  </w:style>
  <w:style w:type="paragraph" w:styleId="af0">
    <w:name w:val="header"/>
    <w:basedOn w:val="a"/>
    <w:link w:val="af1"/>
    <w:uiPriority w:val="99"/>
    <w:unhideWhenUsed/>
    <w:rsid w:val="00106FF8"/>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106FF8"/>
  </w:style>
  <w:style w:type="paragraph" w:styleId="af2">
    <w:name w:val="footer"/>
    <w:basedOn w:val="a"/>
    <w:link w:val="af3"/>
    <w:uiPriority w:val="99"/>
    <w:unhideWhenUsed/>
    <w:rsid w:val="00106FF8"/>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106FF8"/>
  </w:style>
  <w:style w:type="paragraph" w:styleId="af4">
    <w:name w:val="Balloon Text"/>
    <w:basedOn w:val="a"/>
    <w:link w:val="af5"/>
    <w:uiPriority w:val="99"/>
    <w:semiHidden/>
    <w:unhideWhenUsed/>
    <w:rsid w:val="00106FF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106FF8"/>
    <w:rPr>
      <w:rFonts w:ascii="Tahoma" w:hAnsi="Tahoma" w:cs="Tahoma"/>
      <w:sz w:val="16"/>
      <w:szCs w:val="16"/>
    </w:rPr>
  </w:style>
  <w:style w:type="paragraph" w:customStyle="1" w:styleId="Default">
    <w:name w:val="Default"/>
    <w:rsid w:val="00106FF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a"/>
    <w:uiPriority w:val="1"/>
    <w:qFormat/>
    <w:rsid w:val="00106FF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toc 2"/>
    <w:basedOn w:val="a"/>
    <w:next w:val="a"/>
    <w:autoRedefine/>
    <w:uiPriority w:val="39"/>
    <w:unhideWhenUsed/>
    <w:rsid w:val="00106FF8"/>
    <w:pPr>
      <w:tabs>
        <w:tab w:val="right" w:leader="dot" w:pos="9560"/>
      </w:tabs>
      <w:spacing w:after="100" w:line="240" w:lineRule="auto"/>
      <w:ind w:left="220"/>
      <w:jc w:val="both"/>
    </w:pPr>
    <w:rPr>
      <w:rFonts w:ascii="Times New Roman" w:eastAsiaTheme="minorEastAsia" w:hAnsi="Times New Roman" w:cs="Times New Roman"/>
      <w:noProof/>
      <w:sz w:val="28"/>
      <w:szCs w:val="28"/>
      <w:lang w:eastAsia="ru-RU"/>
    </w:rPr>
  </w:style>
  <w:style w:type="paragraph" w:styleId="af6">
    <w:name w:val="TOC Heading"/>
    <w:basedOn w:val="10"/>
    <w:next w:val="a"/>
    <w:uiPriority w:val="39"/>
    <w:unhideWhenUsed/>
    <w:qFormat/>
    <w:rsid w:val="00106FF8"/>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0">
    <w:name w:val="heading 1"/>
    <w:basedOn w:val="a"/>
    <w:link w:val="11"/>
    <w:uiPriority w:val="9"/>
    <w:qFormat/>
    <w:rsid w:val="00106FF8"/>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аголовок к тексту"/>
    <w:basedOn w:val="a"/>
    <w:next w:val="a4"/>
    <w:qFormat/>
    <w:rsid w:val="008978A9"/>
    <w:pPr>
      <w:suppressAutoHyphens/>
      <w:spacing w:after="480" w:line="240" w:lineRule="exact"/>
    </w:pPr>
    <w:rPr>
      <w:rFonts w:ascii="Times New Roman" w:eastAsia="Times New Roman" w:hAnsi="Times New Roman" w:cs="Times New Roman"/>
      <w:b/>
      <w:sz w:val="28"/>
      <w:szCs w:val="20"/>
      <w:lang w:eastAsia="ru-RU"/>
    </w:rPr>
  </w:style>
  <w:style w:type="paragraph" w:customStyle="1" w:styleId="a5">
    <w:name w:val="Исполнитель"/>
    <w:basedOn w:val="a4"/>
    <w:rsid w:val="008978A9"/>
    <w:pPr>
      <w:suppressAutoHyphens/>
      <w:spacing w:line="240" w:lineRule="exact"/>
    </w:pPr>
    <w:rPr>
      <w:rFonts w:ascii="Times New Roman" w:eastAsia="Times New Roman" w:hAnsi="Times New Roman" w:cs="Times New Roman"/>
      <w:sz w:val="24"/>
      <w:szCs w:val="20"/>
      <w:lang w:eastAsia="ru-RU"/>
    </w:rPr>
  </w:style>
  <w:style w:type="paragraph" w:customStyle="1" w:styleId="a6">
    <w:name w:val="регистрационные поля"/>
    <w:basedOn w:val="a"/>
    <w:rsid w:val="008978A9"/>
    <w:pPr>
      <w:spacing w:after="0" w:line="240" w:lineRule="exact"/>
      <w:jc w:val="center"/>
    </w:pPr>
    <w:rPr>
      <w:rFonts w:ascii="Times New Roman" w:eastAsia="Times New Roman" w:hAnsi="Times New Roman" w:cs="Times New Roman"/>
      <w:sz w:val="28"/>
      <w:szCs w:val="20"/>
      <w:lang w:val="en-US" w:eastAsia="ru-RU"/>
    </w:rPr>
  </w:style>
  <w:style w:type="paragraph" w:styleId="a4">
    <w:name w:val="Body Text"/>
    <w:basedOn w:val="a"/>
    <w:link w:val="a7"/>
    <w:uiPriority w:val="99"/>
    <w:semiHidden/>
    <w:unhideWhenUsed/>
    <w:rsid w:val="008978A9"/>
    <w:pPr>
      <w:spacing w:after="120"/>
    </w:pPr>
  </w:style>
  <w:style w:type="character" w:customStyle="1" w:styleId="a7">
    <w:name w:val="Основной текст Знак"/>
    <w:basedOn w:val="a0"/>
    <w:link w:val="a4"/>
    <w:uiPriority w:val="99"/>
    <w:semiHidden/>
    <w:rsid w:val="008978A9"/>
  </w:style>
  <w:style w:type="character" w:customStyle="1" w:styleId="11">
    <w:name w:val="Заголовок 1 Знак"/>
    <w:basedOn w:val="a0"/>
    <w:link w:val="10"/>
    <w:uiPriority w:val="9"/>
    <w:rsid w:val="00106FF8"/>
    <w:rPr>
      <w:rFonts w:ascii="Times New Roman" w:eastAsia="Times New Roman" w:hAnsi="Times New Roman" w:cs="Times New Roman"/>
      <w:b/>
      <w:bCs/>
      <w:kern w:val="36"/>
      <w:sz w:val="48"/>
      <w:szCs w:val="48"/>
      <w:lang w:eastAsia="ru-RU"/>
    </w:rPr>
  </w:style>
  <w:style w:type="table" w:styleId="a8">
    <w:name w:val="Table Grid"/>
    <w:basedOn w:val="a1"/>
    <w:uiPriority w:val="59"/>
    <w:rsid w:val="00106FF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No Spacing"/>
    <w:link w:val="aa"/>
    <w:uiPriority w:val="1"/>
    <w:qFormat/>
    <w:rsid w:val="00106FF8"/>
    <w:pPr>
      <w:spacing w:after="0" w:line="240" w:lineRule="auto"/>
    </w:pPr>
    <w:rPr>
      <w:rFonts w:eastAsiaTheme="minorEastAsia"/>
    </w:rPr>
  </w:style>
  <w:style w:type="character" w:customStyle="1" w:styleId="aa">
    <w:name w:val="Без интервала Знак"/>
    <w:basedOn w:val="a0"/>
    <w:link w:val="a9"/>
    <w:uiPriority w:val="1"/>
    <w:rsid w:val="00106FF8"/>
    <w:rPr>
      <w:rFonts w:eastAsiaTheme="minorEastAsia"/>
    </w:rPr>
  </w:style>
  <w:style w:type="character" w:styleId="ab">
    <w:name w:val="Hyperlink"/>
    <w:basedOn w:val="a0"/>
    <w:uiPriority w:val="99"/>
    <w:unhideWhenUsed/>
    <w:rsid w:val="00106FF8"/>
    <w:rPr>
      <w:color w:val="0000FF"/>
      <w:u w:val="single"/>
    </w:rPr>
  </w:style>
  <w:style w:type="paragraph" w:styleId="12">
    <w:name w:val="toc 1"/>
    <w:basedOn w:val="a"/>
    <w:next w:val="a"/>
    <w:autoRedefine/>
    <w:uiPriority w:val="39"/>
    <w:unhideWhenUsed/>
    <w:rsid w:val="00106FF8"/>
    <w:pPr>
      <w:spacing w:after="100" w:line="276" w:lineRule="auto"/>
    </w:pPr>
  </w:style>
  <w:style w:type="paragraph" w:styleId="ac">
    <w:name w:val="Title"/>
    <w:basedOn w:val="a"/>
    <w:next w:val="a"/>
    <w:link w:val="ad"/>
    <w:uiPriority w:val="10"/>
    <w:qFormat/>
    <w:rsid w:val="00106FF8"/>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d">
    <w:name w:val="Название Знак"/>
    <w:basedOn w:val="a0"/>
    <w:link w:val="ac"/>
    <w:uiPriority w:val="10"/>
    <w:rsid w:val="00106FF8"/>
    <w:rPr>
      <w:rFonts w:asciiTheme="majorHAnsi" w:eastAsiaTheme="majorEastAsia" w:hAnsiTheme="majorHAnsi" w:cstheme="majorBidi"/>
      <w:spacing w:val="-10"/>
      <w:kern w:val="28"/>
      <w:sz w:val="56"/>
      <w:szCs w:val="56"/>
    </w:rPr>
  </w:style>
  <w:style w:type="paragraph" w:styleId="ae">
    <w:name w:val="Normal (Web)"/>
    <w:basedOn w:val="a"/>
    <w:uiPriority w:val="99"/>
    <w:unhideWhenUsed/>
    <w:rsid w:val="00106FF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accesstitle">
    <w:name w:val="docaccess_title"/>
    <w:basedOn w:val="a0"/>
    <w:rsid w:val="00106FF8"/>
  </w:style>
  <w:style w:type="character" w:customStyle="1" w:styleId="docaccessactnever">
    <w:name w:val="docaccess_act_never"/>
    <w:basedOn w:val="a0"/>
    <w:rsid w:val="00106FF8"/>
  </w:style>
  <w:style w:type="character" w:customStyle="1" w:styleId="docaccessbase">
    <w:name w:val="docaccess_base"/>
    <w:basedOn w:val="a0"/>
    <w:rsid w:val="00106FF8"/>
  </w:style>
  <w:style w:type="character" w:customStyle="1" w:styleId="blk">
    <w:name w:val="blk"/>
    <w:basedOn w:val="a0"/>
    <w:rsid w:val="00106FF8"/>
  </w:style>
  <w:style w:type="paragraph" w:styleId="af">
    <w:name w:val="List Paragraph"/>
    <w:basedOn w:val="a"/>
    <w:uiPriority w:val="34"/>
    <w:qFormat/>
    <w:rsid w:val="00106FF8"/>
    <w:pPr>
      <w:spacing w:after="200" w:line="276" w:lineRule="auto"/>
      <w:ind w:left="720"/>
      <w:contextualSpacing/>
    </w:pPr>
  </w:style>
  <w:style w:type="character" w:customStyle="1" w:styleId="FontStyle119">
    <w:name w:val="Font Style119"/>
    <w:uiPriority w:val="99"/>
    <w:rsid w:val="00106FF8"/>
    <w:rPr>
      <w:rFonts w:ascii="Times New Roman" w:hAnsi="Times New Roman" w:cs="Times New Roman"/>
      <w:sz w:val="24"/>
      <w:szCs w:val="24"/>
    </w:rPr>
  </w:style>
  <w:style w:type="paragraph" w:customStyle="1" w:styleId="2">
    <w:name w:val="Список_маркерный_2_уровень"/>
    <w:basedOn w:val="1"/>
    <w:link w:val="20"/>
    <w:rsid w:val="00106FF8"/>
    <w:pPr>
      <w:numPr>
        <w:ilvl w:val="1"/>
      </w:numPr>
      <w:tabs>
        <w:tab w:val="num" w:pos="360"/>
        <w:tab w:val="num" w:pos="1440"/>
        <w:tab w:val="num" w:pos="2149"/>
      </w:tabs>
      <w:ind w:left="2149" w:hanging="360"/>
    </w:pPr>
  </w:style>
  <w:style w:type="paragraph" w:customStyle="1" w:styleId="1">
    <w:name w:val="Список_маркерный_1_уровень"/>
    <w:qFormat/>
    <w:rsid w:val="00106FF8"/>
    <w:pPr>
      <w:numPr>
        <w:numId w:val="3"/>
      </w:numPr>
      <w:spacing w:before="60" w:after="100" w:line="240" w:lineRule="auto"/>
      <w:jc w:val="both"/>
    </w:pPr>
    <w:rPr>
      <w:rFonts w:ascii="Calibri" w:eastAsia="Calibri" w:hAnsi="Calibri" w:cs="Times New Roman"/>
      <w:snapToGrid w:val="0"/>
      <w:sz w:val="24"/>
      <w:szCs w:val="24"/>
      <w:lang w:eastAsia="ru-RU"/>
    </w:rPr>
  </w:style>
  <w:style w:type="character" w:customStyle="1" w:styleId="20">
    <w:name w:val="Список_маркерный_2_уровень Знак"/>
    <w:link w:val="2"/>
    <w:locked/>
    <w:rsid w:val="00106FF8"/>
    <w:rPr>
      <w:rFonts w:ascii="Calibri" w:eastAsia="Calibri" w:hAnsi="Calibri" w:cs="Times New Roman"/>
      <w:snapToGrid w:val="0"/>
      <w:sz w:val="24"/>
      <w:szCs w:val="24"/>
      <w:lang w:eastAsia="ru-RU"/>
    </w:rPr>
  </w:style>
  <w:style w:type="paragraph" w:styleId="af0">
    <w:name w:val="header"/>
    <w:basedOn w:val="a"/>
    <w:link w:val="af1"/>
    <w:uiPriority w:val="99"/>
    <w:unhideWhenUsed/>
    <w:rsid w:val="00106FF8"/>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106FF8"/>
  </w:style>
  <w:style w:type="paragraph" w:styleId="af2">
    <w:name w:val="footer"/>
    <w:basedOn w:val="a"/>
    <w:link w:val="af3"/>
    <w:uiPriority w:val="99"/>
    <w:unhideWhenUsed/>
    <w:rsid w:val="00106FF8"/>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106FF8"/>
  </w:style>
  <w:style w:type="paragraph" w:styleId="af4">
    <w:name w:val="Balloon Text"/>
    <w:basedOn w:val="a"/>
    <w:link w:val="af5"/>
    <w:uiPriority w:val="99"/>
    <w:semiHidden/>
    <w:unhideWhenUsed/>
    <w:rsid w:val="00106FF8"/>
    <w:pPr>
      <w:spacing w:after="0" w:line="240" w:lineRule="auto"/>
    </w:pPr>
    <w:rPr>
      <w:rFonts w:ascii="Tahoma" w:hAnsi="Tahoma" w:cs="Tahoma"/>
      <w:sz w:val="16"/>
      <w:szCs w:val="16"/>
    </w:rPr>
  </w:style>
  <w:style w:type="character" w:customStyle="1" w:styleId="af5">
    <w:name w:val="Текст выноски Знак"/>
    <w:basedOn w:val="a0"/>
    <w:link w:val="af4"/>
    <w:uiPriority w:val="99"/>
    <w:semiHidden/>
    <w:rsid w:val="00106FF8"/>
    <w:rPr>
      <w:rFonts w:ascii="Tahoma" w:hAnsi="Tahoma" w:cs="Tahoma"/>
      <w:sz w:val="16"/>
      <w:szCs w:val="16"/>
    </w:rPr>
  </w:style>
  <w:style w:type="paragraph" w:customStyle="1" w:styleId="Default">
    <w:name w:val="Default"/>
    <w:rsid w:val="00106FF8"/>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TableParagraph">
    <w:name w:val="Table Paragraph"/>
    <w:basedOn w:val="a"/>
    <w:uiPriority w:val="1"/>
    <w:qFormat/>
    <w:rsid w:val="00106FF8"/>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21">
    <w:name w:val="toc 2"/>
    <w:basedOn w:val="a"/>
    <w:next w:val="a"/>
    <w:autoRedefine/>
    <w:uiPriority w:val="39"/>
    <w:unhideWhenUsed/>
    <w:rsid w:val="00106FF8"/>
    <w:pPr>
      <w:tabs>
        <w:tab w:val="right" w:leader="dot" w:pos="9560"/>
      </w:tabs>
      <w:spacing w:after="100" w:line="240" w:lineRule="auto"/>
      <w:ind w:left="220"/>
      <w:jc w:val="both"/>
    </w:pPr>
    <w:rPr>
      <w:rFonts w:ascii="Times New Roman" w:eastAsiaTheme="minorEastAsia" w:hAnsi="Times New Roman" w:cs="Times New Roman"/>
      <w:noProof/>
      <w:sz w:val="28"/>
      <w:szCs w:val="28"/>
      <w:lang w:eastAsia="ru-RU"/>
    </w:rPr>
  </w:style>
  <w:style w:type="paragraph" w:styleId="af6">
    <w:name w:val="TOC Heading"/>
    <w:basedOn w:val="10"/>
    <w:next w:val="a"/>
    <w:uiPriority w:val="39"/>
    <w:unhideWhenUsed/>
    <w:qFormat/>
    <w:rsid w:val="00106FF8"/>
    <w:pPr>
      <w:keepNext/>
      <w:keepLines/>
      <w:spacing w:before="480" w:beforeAutospacing="0" w:after="0" w:afterAutospacing="0" w:line="276" w:lineRule="auto"/>
      <w:outlineLvl w:val="9"/>
    </w:pPr>
    <w:rPr>
      <w:rFonts w:asciiTheme="majorHAnsi" w:eastAsiaTheme="majorEastAsia" w:hAnsiTheme="majorHAnsi" w:cstheme="majorBidi"/>
      <w:color w:val="2E74B5" w:themeColor="accent1" w:themeShade="BF"/>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emf"/><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footer" Target="footer2.xm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footer" Target="footer4.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footer" Target="footer3.xml"/><Relationship Id="rId61" Type="http://schemas.openxmlformats.org/officeDocument/2006/relationships/fontTable" Target="fontTable.xml"/><Relationship Id="rId10" Type="http://schemas.openxmlformats.org/officeDocument/2006/relationships/hyperlink" Target="http://www.permraion.ru" TargetMode="External"/><Relationship Id="rId19"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hyperlink" Target="http://www.permraion" TargetMode="External"/><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30.emf"/><Relationship Id="rId8" Type="http://schemas.openxmlformats.org/officeDocument/2006/relationships/image" Target="media/image1.png"/><Relationship Id="rId51" Type="http://schemas.openxmlformats.org/officeDocument/2006/relationships/image" Target="media/image39.png"/><Relationship Id="rId3" Type="http://schemas.microsoft.com/office/2007/relationships/stylesWithEffects" Target="stylesWithEffects.xml"/><Relationship Id="rId12" Type="http://schemas.openxmlformats.org/officeDocument/2006/relationships/image" Target="media/image20.emf"/><Relationship Id="rId17" Type="http://schemas.openxmlformats.org/officeDocument/2006/relationships/image" Target="media/image7.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96</Pages>
  <Words>11515</Words>
  <Characters>65637</Characters>
  <Application>Microsoft Office Word</Application>
  <DocSecurity>0</DocSecurity>
  <Lines>546</Lines>
  <Paragraphs>153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76999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adm15-01</cp:lastModifiedBy>
  <cp:revision>2</cp:revision>
  <dcterms:created xsi:type="dcterms:W3CDTF">2020-12-29T12:31:00Z</dcterms:created>
  <dcterms:modified xsi:type="dcterms:W3CDTF">2020-12-29T12:31:00Z</dcterms:modified>
</cp:coreProperties>
</file>